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7DB46" w14:textId="724DFF19" w:rsidR="006E0FA5" w:rsidRDefault="006E0FA5" w:rsidP="006E0FA5">
      <w:pPr>
        <w:pStyle w:val="Heading1"/>
      </w:pPr>
      <w:r>
        <w:t xml:space="preserve">Implementation and Impact </w:t>
      </w:r>
      <w:r w:rsidR="00D853B0">
        <w:t>Lead</w:t>
      </w:r>
    </w:p>
    <w:p w14:paraId="48E01821" w14:textId="77777777" w:rsidR="009A46BB" w:rsidRDefault="009A46BB" w:rsidP="009A46BB">
      <w:pPr>
        <w:pStyle w:val="Standfirst"/>
        <w:spacing w:after="240"/>
      </w:pPr>
      <w:r>
        <w:t>You will be a practical and solutions-orientated person, acting as trusted advisor to employers and financial services providers to help them support the financial security of low and moderate earners.</w:t>
      </w:r>
    </w:p>
    <w:tbl>
      <w:tblPr>
        <w:tblStyle w:val="TableGrid"/>
        <w:tblW w:w="0" w:type="auto"/>
        <w:tblBorders>
          <w:top w:val="single" w:sz="4" w:space="0" w:color="792A86" w:themeColor="accent1"/>
          <w:left w:val="none" w:sz="0" w:space="0" w:color="auto"/>
          <w:bottom w:val="single" w:sz="4" w:space="0" w:color="792A86" w:themeColor="accent1"/>
          <w:right w:val="none" w:sz="0" w:space="0" w:color="auto"/>
          <w:insideH w:val="single" w:sz="4" w:space="0" w:color="792A86" w:themeColor="accent1"/>
          <w:insideV w:val="single" w:sz="4" w:space="0" w:color="792A86" w:themeColor="accent1"/>
        </w:tblBorders>
        <w:tblLook w:val="04A0" w:firstRow="1" w:lastRow="0" w:firstColumn="1" w:lastColumn="0" w:noHBand="0" w:noVBand="1"/>
      </w:tblPr>
      <w:tblGrid>
        <w:gridCol w:w="1838"/>
        <w:gridCol w:w="8698"/>
      </w:tblGrid>
      <w:tr w:rsidR="009A46BB" w:rsidRPr="00F9476A" w14:paraId="346A72E1" w14:textId="77777777" w:rsidTr="00661F9D">
        <w:tc>
          <w:tcPr>
            <w:tcW w:w="1838" w:type="dxa"/>
            <w:shd w:val="clear" w:color="auto" w:fill="F4EEE6" w:themeFill="background2"/>
          </w:tcPr>
          <w:p w14:paraId="580A8D0B" w14:textId="77777777" w:rsidR="009A46BB" w:rsidRPr="006B4CB7" w:rsidRDefault="009A46BB" w:rsidP="00661F9D">
            <w:pPr>
              <w:rPr>
                <w:color w:val="792A86" w:themeColor="text2"/>
                <w:sz w:val="24"/>
              </w:rPr>
            </w:pPr>
            <w:r w:rsidRPr="006B4CB7">
              <w:rPr>
                <w:color w:val="792A86" w:themeColor="text2"/>
                <w:sz w:val="24"/>
              </w:rPr>
              <w:t>Location</w:t>
            </w:r>
          </w:p>
        </w:tc>
        <w:tc>
          <w:tcPr>
            <w:tcW w:w="8698" w:type="dxa"/>
          </w:tcPr>
          <w:p w14:paraId="27D1BDC8" w14:textId="77777777" w:rsidR="009A46BB" w:rsidRPr="006B4CB7" w:rsidRDefault="009A46BB" w:rsidP="00661F9D">
            <w:r w:rsidRPr="006B4CB7">
              <w:t>Canary Wharf, London</w:t>
            </w:r>
          </w:p>
        </w:tc>
      </w:tr>
      <w:tr w:rsidR="009A46BB" w:rsidRPr="00F9476A" w14:paraId="4F21D5E9" w14:textId="77777777" w:rsidTr="00661F9D">
        <w:tc>
          <w:tcPr>
            <w:tcW w:w="1838" w:type="dxa"/>
            <w:shd w:val="clear" w:color="auto" w:fill="F4EEE6" w:themeFill="background2"/>
          </w:tcPr>
          <w:p w14:paraId="72C5F7AE" w14:textId="77777777" w:rsidR="009A46BB" w:rsidRPr="006B4CB7" w:rsidRDefault="009A46BB" w:rsidP="00661F9D">
            <w:pPr>
              <w:rPr>
                <w:color w:val="792A86" w:themeColor="text2"/>
                <w:sz w:val="24"/>
              </w:rPr>
            </w:pPr>
            <w:r w:rsidRPr="006B4CB7">
              <w:rPr>
                <w:color w:val="792A86" w:themeColor="text2"/>
                <w:sz w:val="24"/>
              </w:rPr>
              <w:t>Workplace</w:t>
            </w:r>
          </w:p>
        </w:tc>
        <w:tc>
          <w:tcPr>
            <w:tcW w:w="8698" w:type="dxa"/>
          </w:tcPr>
          <w:p w14:paraId="2FBBB52A" w14:textId="77777777" w:rsidR="009A46BB" w:rsidRPr="006B4CB7" w:rsidRDefault="009A46BB" w:rsidP="00661F9D">
            <w:r w:rsidRPr="006B4CB7">
              <w:t>On-site, Hybrid</w:t>
            </w:r>
            <w:r>
              <w:t xml:space="preserve"> with some offsite travel expected</w:t>
            </w:r>
          </w:p>
        </w:tc>
      </w:tr>
      <w:tr w:rsidR="009A46BB" w:rsidRPr="00F9476A" w14:paraId="67D1964A" w14:textId="77777777" w:rsidTr="00661F9D">
        <w:tc>
          <w:tcPr>
            <w:tcW w:w="1838" w:type="dxa"/>
            <w:shd w:val="clear" w:color="auto" w:fill="F4EEE6" w:themeFill="background2"/>
          </w:tcPr>
          <w:p w14:paraId="60183AB0" w14:textId="77777777" w:rsidR="009A46BB" w:rsidRPr="006B4CB7" w:rsidRDefault="009A46BB" w:rsidP="00661F9D">
            <w:pPr>
              <w:rPr>
                <w:color w:val="792A86" w:themeColor="text2"/>
                <w:sz w:val="24"/>
              </w:rPr>
            </w:pPr>
            <w:r w:rsidRPr="006B4CB7">
              <w:rPr>
                <w:color w:val="792A86" w:themeColor="text2"/>
                <w:sz w:val="24"/>
              </w:rPr>
              <w:t>Employment</w:t>
            </w:r>
          </w:p>
        </w:tc>
        <w:tc>
          <w:tcPr>
            <w:tcW w:w="8698" w:type="dxa"/>
          </w:tcPr>
          <w:p w14:paraId="1C90531F" w14:textId="77777777" w:rsidR="009A46BB" w:rsidRPr="006B4CB7" w:rsidRDefault="009A46BB" w:rsidP="00661F9D">
            <w:r w:rsidRPr="006B4CB7">
              <w:t>Full-time, Part-time</w:t>
            </w:r>
          </w:p>
        </w:tc>
      </w:tr>
      <w:tr w:rsidR="009A46BB" w:rsidRPr="00F9476A" w14:paraId="0E91AF7A" w14:textId="77777777" w:rsidTr="00661F9D">
        <w:tc>
          <w:tcPr>
            <w:tcW w:w="1838" w:type="dxa"/>
            <w:shd w:val="clear" w:color="auto" w:fill="F4EEE6" w:themeFill="background2"/>
          </w:tcPr>
          <w:p w14:paraId="6E7F8067" w14:textId="77777777" w:rsidR="009A46BB" w:rsidRPr="006B4CB7" w:rsidRDefault="009A46BB" w:rsidP="00661F9D">
            <w:pPr>
              <w:rPr>
                <w:color w:val="792A86" w:themeColor="text2"/>
                <w:sz w:val="24"/>
              </w:rPr>
            </w:pPr>
            <w:r>
              <w:rPr>
                <w:color w:val="792A86" w:themeColor="text2"/>
                <w:sz w:val="24"/>
              </w:rPr>
              <w:t>Salary Range</w:t>
            </w:r>
          </w:p>
        </w:tc>
        <w:tc>
          <w:tcPr>
            <w:tcW w:w="8698" w:type="dxa"/>
          </w:tcPr>
          <w:p w14:paraId="2C6DE25C" w14:textId="77777777" w:rsidR="009A46BB" w:rsidRPr="006B4CB7" w:rsidRDefault="009A46BB" w:rsidP="00661F9D">
            <w:r>
              <w:t>£60-65k</w:t>
            </w:r>
          </w:p>
        </w:tc>
      </w:tr>
    </w:tbl>
    <w:p w14:paraId="390E3F86" w14:textId="20C3D427" w:rsidR="00A07F2B" w:rsidRPr="0027453B" w:rsidRDefault="007D2292" w:rsidP="0027453B">
      <w:pPr>
        <w:pStyle w:val="Heading2"/>
      </w:pPr>
      <w:r>
        <w:t>About the role</w:t>
      </w:r>
    </w:p>
    <w:p w14:paraId="755089FB" w14:textId="294B4053" w:rsidR="008B6F46" w:rsidRPr="003060A7" w:rsidRDefault="008B6F46" w:rsidP="008B6F46">
      <w:pPr>
        <w:rPr>
          <w:rFonts w:ascii="Arial" w:hAnsi="Arial" w:cs="Arial"/>
        </w:rPr>
      </w:pPr>
      <w:r w:rsidRPr="003060A7">
        <w:rPr>
          <w:rFonts w:ascii="Arial" w:hAnsi="Arial" w:cs="Arial"/>
        </w:rPr>
        <w:t xml:space="preserve">Over the last </w:t>
      </w:r>
      <w:r>
        <w:rPr>
          <w:rFonts w:ascii="Arial" w:hAnsi="Arial" w:cs="Arial"/>
        </w:rPr>
        <w:t>seven</w:t>
      </w:r>
      <w:r w:rsidRPr="003060A7">
        <w:rPr>
          <w:rFonts w:ascii="Arial" w:hAnsi="Arial" w:cs="Arial"/>
        </w:rPr>
        <w:t xml:space="preserve"> years, </w:t>
      </w:r>
      <w:r w:rsidR="0027453B">
        <w:rPr>
          <w:rFonts w:ascii="Arial" w:hAnsi="Arial" w:cs="Arial"/>
        </w:rPr>
        <w:t xml:space="preserve">the Centre for </w:t>
      </w:r>
      <w:r w:rsidRPr="003060A7">
        <w:rPr>
          <w:rFonts w:ascii="Arial" w:hAnsi="Arial" w:cs="Arial"/>
        </w:rPr>
        <w:t>Inclusive Money</w:t>
      </w:r>
      <w:r w:rsidR="0027453B">
        <w:rPr>
          <w:rFonts w:ascii="Arial" w:hAnsi="Arial" w:cs="Arial"/>
        </w:rPr>
        <w:t xml:space="preserve"> at Nest</w:t>
      </w:r>
      <w:r w:rsidRPr="003060A7">
        <w:rPr>
          <w:rFonts w:ascii="Arial" w:hAnsi="Arial" w:cs="Arial"/>
        </w:rPr>
        <w:t xml:space="preserve"> has built </w:t>
      </w:r>
      <w:r w:rsidR="005A6AAF">
        <w:rPr>
          <w:rFonts w:ascii="Arial" w:hAnsi="Arial" w:cs="Arial"/>
        </w:rPr>
        <w:t>a strong</w:t>
      </w:r>
      <w:r w:rsidRPr="003060A7">
        <w:rPr>
          <w:rFonts w:ascii="Arial" w:hAnsi="Arial" w:cs="Arial"/>
        </w:rPr>
        <w:t xml:space="preserve"> evidence base on</w:t>
      </w:r>
      <w:r w:rsidR="005A6AAF">
        <w:rPr>
          <w:rFonts w:ascii="Arial" w:hAnsi="Arial" w:cs="Arial"/>
        </w:rPr>
        <w:t xml:space="preserve"> the positive impact that</w:t>
      </w:r>
      <w:r w:rsidRPr="003060A7">
        <w:rPr>
          <w:rFonts w:ascii="Arial" w:hAnsi="Arial" w:cs="Arial"/>
        </w:rPr>
        <w:t xml:space="preserve"> workplace emergency savings</w:t>
      </w:r>
      <w:r w:rsidR="005A6AAF">
        <w:rPr>
          <w:rFonts w:ascii="Arial" w:hAnsi="Arial" w:cs="Arial"/>
        </w:rPr>
        <w:t xml:space="preserve"> can have for individuals and for businesses</w:t>
      </w:r>
      <w:r w:rsidRPr="003060A7">
        <w:rPr>
          <w:rFonts w:ascii="Arial" w:hAnsi="Arial" w:cs="Arial"/>
        </w:rPr>
        <w:t xml:space="preserve">. We have shown that workplace savings can be an effective, popular and inclusive way to help people build financial resilience. </w:t>
      </w:r>
    </w:p>
    <w:p w14:paraId="2DCA6A08" w14:textId="77777777" w:rsidR="008B6F46" w:rsidRPr="003060A7" w:rsidRDefault="008B6F46" w:rsidP="008B6F46">
      <w:pPr>
        <w:rPr>
          <w:rFonts w:ascii="Arial" w:hAnsi="Arial" w:cs="Arial"/>
        </w:rPr>
      </w:pPr>
    </w:p>
    <w:p w14:paraId="3DEC0CF2" w14:textId="6B4D26B6" w:rsidR="008B6F46" w:rsidRPr="00F75E4E" w:rsidRDefault="008B6F46" w:rsidP="00A07F2B">
      <w:pPr>
        <w:rPr>
          <w:rFonts w:ascii="Arial" w:hAnsi="Arial" w:cs="Arial"/>
        </w:rPr>
      </w:pPr>
      <w:r w:rsidRPr="003060A7">
        <w:rPr>
          <w:rFonts w:ascii="Arial" w:hAnsi="Arial" w:cs="Arial"/>
        </w:rPr>
        <w:t xml:space="preserve">Our next challenge is scale. </w:t>
      </w:r>
      <w:r w:rsidR="00AB4D0D">
        <w:rPr>
          <w:rFonts w:ascii="Arial" w:hAnsi="Arial" w:cs="Arial"/>
        </w:rPr>
        <w:t>To increase the impact,</w:t>
      </w:r>
      <w:r w:rsidR="00F75E4E" w:rsidRPr="00F75E4E">
        <w:rPr>
          <w:rFonts w:ascii="Arial" w:hAnsi="Arial" w:cs="Arial"/>
        </w:rPr>
        <w:t xml:space="preserve"> more employers</w:t>
      </w:r>
      <w:r w:rsidR="00AB4D0D">
        <w:rPr>
          <w:rFonts w:ascii="Arial" w:hAnsi="Arial" w:cs="Arial"/>
        </w:rPr>
        <w:t xml:space="preserve"> </w:t>
      </w:r>
      <w:r w:rsidR="00990328">
        <w:rPr>
          <w:rFonts w:ascii="Arial" w:hAnsi="Arial" w:cs="Arial"/>
        </w:rPr>
        <w:t xml:space="preserve">would </w:t>
      </w:r>
      <w:r w:rsidR="00AB4D0D">
        <w:rPr>
          <w:rFonts w:ascii="Arial" w:hAnsi="Arial" w:cs="Arial"/>
        </w:rPr>
        <w:t>need</w:t>
      </w:r>
      <w:r w:rsidR="00F75E4E" w:rsidRPr="00F75E4E">
        <w:rPr>
          <w:rFonts w:ascii="Arial" w:hAnsi="Arial" w:cs="Arial"/>
        </w:rPr>
        <w:t xml:space="preserve"> to offer workplace savings, more employees</w:t>
      </w:r>
      <w:r w:rsidR="00AB4D0D">
        <w:rPr>
          <w:rFonts w:ascii="Arial" w:hAnsi="Arial" w:cs="Arial"/>
        </w:rPr>
        <w:t xml:space="preserve"> </w:t>
      </w:r>
      <w:r w:rsidR="00990328">
        <w:rPr>
          <w:rFonts w:ascii="Arial" w:hAnsi="Arial" w:cs="Arial"/>
        </w:rPr>
        <w:t xml:space="preserve">would </w:t>
      </w:r>
      <w:r w:rsidR="00AB4D0D">
        <w:rPr>
          <w:rFonts w:ascii="Arial" w:hAnsi="Arial" w:cs="Arial"/>
        </w:rPr>
        <w:t>need to be supported</w:t>
      </w:r>
      <w:r w:rsidR="00F75E4E" w:rsidRPr="00F75E4E">
        <w:rPr>
          <w:rFonts w:ascii="Arial" w:hAnsi="Arial" w:cs="Arial"/>
        </w:rPr>
        <w:t xml:space="preserve"> to participate, more providers </w:t>
      </w:r>
      <w:r w:rsidR="00990328">
        <w:rPr>
          <w:rFonts w:ascii="Arial" w:hAnsi="Arial" w:cs="Arial"/>
        </w:rPr>
        <w:t xml:space="preserve">would </w:t>
      </w:r>
      <w:r w:rsidR="00F75E4E" w:rsidRPr="00F75E4E">
        <w:rPr>
          <w:rFonts w:ascii="Arial" w:hAnsi="Arial" w:cs="Arial"/>
        </w:rPr>
        <w:t>develop solutions that work for everyday workers</w:t>
      </w:r>
      <w:r w:rsidR="00F75E4E">
        <w:rPr>
          <w:rFonts w:ascii="Arial" w:hAnsi="Arial" w:cs="Arial"/>
        </w:rPr>
        <w:t xml:space="preserve">, and policy and regulation </w:t>
      </w:r>
      <w:r w:rsidR="00990328">
        <w:rPr>
          <w:rFonts w:ascii="Arial" w:hAnsi="Arial" w:cs="Arial"/>
        </w:rPr>
        <w:t xml:space="preserve">would further </w:t>
      </w:r>
      <w:r w:rsidR="00F75E4E">
        <w:rPr>
          <w:rFonts w:ascii="Arial" w:hAnsi="Arial" w:cs="Arial"/>
        </w:rPr>
        <w:t>support these aims and future industry innovation</w:t>
      </w:r>
      <w:r w:rsidR="00F75E4E" w:rsidRPr="00F75E4E">
        <w:rPr>
          <w:rFonts w:ascii="Arial" w:hAnsi="Arial" w:cs="Arial"/>
        </w:rPr>
        <w:t>.</w:t>
      </w:r>
    </w:p>
    <w:p w14:paraId="1CEE1962" w14:textId="77777777" w:rsidR="008B6F46" w:rsidRDefault="008B6F46" w:rsidP="00A07F2B">
      <w:pPr>
        <w:rPr>
          <w:rFonts w:ascii="Arial" w:hAnsi="Arial" w:cs="Arial"/>
          <w:szCs w:val="21"/>
        </w:rPr>
      </w:pPr>
    </w:p>
    <w:p w14:paraId="4D7C22DC" w14:textId="09D31705" w:rsidR="0027453B" w:rsidRPr="003060A7" w:rsidRDefault="00EF1C0D" w:rsidP="0027453B">
      <w:pPr>
        <w:rPr>
          <w:rFonts w:ascii="Arial" w:hAnsi="Arial" w:cs="Arial"/>
          <w:szCs w:val="21"/>
        </w:rPr>
      </w:pPr>
      <w:r>
        <w:rPr>
          <w:rFonts w:ascii="Arial" w:hAnsi="Arial" w:cs="Arial"/>
          <w:szCs w:val="21"/>
        </w:rPr>
        <w:t xml:space="preserve">We are </w:t>
      </w:r>
      <w:r w:rsidR="0027453B" w:rsidRPr="003060A7">
        <w:rPr>
          <w:rFonts w:ascii="Arial" w:hAnsi="Arial" w:cs="Arial"/>
          <w:szCs w:val="21"/>
        </w:rPr>
        <w:t xml:space="preserve">looking for an experienced </w:t>
      </w:r>
      <w:r w:rsidR="00F627CF">
        <w:rPr>
          <w:rFonts w:ascii="Arial" w:hAnsi="Arial" w:cs="Arial"/>
          <w:szCs w:val="21"/>
        </w:rPr>
        <w:t xml:space="preserve">impact </w:t>
      </w:r>
      <w:r w:rsidR="0027453B">
        <w:rPr>
          <w:rFonts w:ascii="Arial" w:hAnsi="Arial" w:cs="Arial"/>
          <w:szCs w:val="21"/>
        </w:rPr>
        <w:t xml:space="preserve">and </w:t>
      </w:r>
      <w:r w:rsidR="0027453B" w:rsidRPr="003060A7">
        <w:rPr>
          <w:rFonts w:ascii="Arial" w:hAnsi="Arial" w:cs="Arial"/>
          <w:szCs w:val="21"/>
        </w:rPr>
        <w:t>implementation professional to</w:t>
      </w:r>
      <w:r>
        <w:rPr>
          <w:rFonts w:ascii="Arial" w:hAnsi="Arial" w:cs="Arial"/>
          <w:szCs w:val="21"/>
        </w:rPr>
        <w:t xml:space="preserve"> </w:t>
      </w:r>
      <w:r w:rsidR="00183E11">
        <w:rPr>
          <w:rFonts w:ascii="Arial" w:hAnsi="Arial" w:cs="Arial"/>
          <w:szCs w:val="21"/>
        </w:rPr>
        <w:t xml:space="preserve">help us </w:t>
      </w:r>
      <w:r>
        <w:rPr>
          <w:rFonts w:ascii="Arial" w:hAnsi="Arial" w:cs="Arial"/>
          <w:szCs w:val="21"/>
        </w:rPr>
        <w:t xml:space="preserve">make this happen. </w:t>
      </w:r>
    </w:p>
    <w:p w14:paraId="2E3BF6E9" w14:textId="77777777" w:rsidR="0027453B" w:rsidRDefault="0027453B" w:rsidP="00A07F2B">
      <w:pPr>
        <w:rPr>
          <w:rFonts w:ascii="Arial" w:hAnsi="Arial" w:cs="Arial"/>
          <w:szCs w:val="21"/>
        </w:rPr>
      </w:pPr>
    </w:p>
    <w:p w14:paraId="1266B10A" w14:textId="24B7B1F9" w:rsidR="002A494A" w:rsidRDefault="0019081D" w:rsidP="00A07F2B">
      <w:pPr>
        <w:rPr>
          <w:rFonts w:ascii="Arial" w:hAnsi="Arial" w:cs="Arial"/>
          <w:szCs w:val="21"/>
        </w:rPr>
      </w:pPr>
      <w:r w:rsidRPr="003060A7">
        <w:rPr>
          <w:rFonts w:ascii="Arial" w:hAnsi="Arial" w:cs="Arial"/>
          <w:szCs w:val="21"/>
        </w:rPr>
        <w:t xml:space="preserve">This is a </w:t>
      </w:r>
      <w:r w:rsidR="00A07F2B" w:rsidRPr="003060A7">
        <w:rPr>
          <w:rFonts w:ascii="Arial" w:hAnsi="Arial" w:cs="Arial"/>
          <w:szCs w:val="21"/>
        </w:rPr>
        <w:t xml:space="preserve">practical, </w:t>
      </w:r>
      <w:r w:rsidR="00FD6BD3">
        <w:rPr>
          <w:rFonts w:ascii="Arial" w:hAnsi="Arial" w:cs="Arial"/>
          <w:szCs w:val="21"/>
        </w:rPr>
        <w:t>external</w:t>
      </w:r>
      <w:r w:rsidR="00A07F2B" w:rsidRPr="003060A7">
        <w:rPr>
          <w:rFonts w:ascii="Arial" w:hAnsi="Arial" w:cs="Arial"/>
          <w:szCs w:val="21"/>
        </w:rPr>
        <w:t xml:space="preserve">-facing role focused on helping employers and </w:t>
      </w:r>
      <w:r w:rsidR="0090617E">
        <w:rPr>
          <w:rFonts w:ascii="Arial" w:hAnsi="Arial" w:cs="Arial"/>
          <w:szCs w:val="21"/>
        </w:rPr>
        <w:t xml:space="preserve">financial services </w:t>
      </w:r>
      <w:r w:rsidR="00A07F2B" w:rsidRPr="003060A7">
        <w:rPr>
          <w:rFonts w:ascii="Arial" w:hAnsi="Arial" w:cs="Arial"/>
          <w:szCs w:val="21"/>
        </w:rPr>
        <w:t xml:space="preserve">providers adopt, implement and scale solutions that improve financial </w:t>
      </w:r>
      <w:r w:rsidR="009E492A">
        <w:rPr>
          <w:rFonts w:ascii="Arial" w:hAnsi="Arial" w:cs="Arial"/>
          <w:szCs w:val="21"/>
        </w:rPr>
        <w:t>health</w:t>
      </w:r>
      <w:r w:rsidR="00A07F2B" w:rsidRPr="003060A7">
        <w:rPr>
          <w:rFonts w:ascii="Arial" w:hAnsi="Arial" w:cs="Arial"/>
          <w:szCs w:val="21"/>
        </w:rPr>
        <w:t xml:space="preserve"> for low- and moderate-income workers.</w:t>
      </w:r>
      <w:r w:rsidR="00361BAC">
        <w:rPr>
          <w:rFonts w:ascii="Arial" w:hAnsi="Arial" w:cs="Arial"/>
          <w:szCs w:val="21"/>
        </w:rPr>
        <w:t xml:space="preserve"> </w:t>
      </w:r>
      <w:r w:rsidR="00A07F2B" w:rsidRPr="003060A7">
        <w:rPr>
          <w:rFonts w:ascii="Arial" w:hAnsi="Arial" w:cs="Arial"/>
          <w:szCs w:val="21"/>
        </w:rPr>
        <w:t>You will act as a trusted adviser</w:t>
      </w:r>
      <w:r w:rsidR="00F627CF">
        <w:rPr>
          <w:rFonts w:ascii="Arial" w:hAnsi="Arial" w:cs="Arial"/>
          <w:szCs w:val="21"/>
        </w:rPr>
        <w:t xml:space="preserve"> to different organisations</w:t>
      </w:r>
      <w:r w:rsidR="00A07F2B" w:rsidRPr="003060A7">
        <w:rPr>
          <w:rFonts w:ascii="Arial" w:hAnsi="Arial" w:cs="Arial"/>
          <w:szCs w:val="21"/>
        </w:rPr>
        <w:t xml:space="preserve">, working directly to overcome barriers, solve practical challenges and turn </w:t>
      </w:r>
      <w:r w:rsidR="00FD6BD3">
        <w:rPr>
          <w:rFonts w:ascii="Arial" w:hAnsi="Arial" w:cs="Arial"/>
          <w:szCs w:val="21"/>
        </w:rPr>
        <w:t>ambitions</w:t>
      </w:r>
      <w:r w:rsidR="00A07F2B" w:rsidRPr="003060A7">
        <w:rPr>
          <w:rFonts w:ascii="Arial" w:hAnsi="Arial" w:cs="Arial"/>
          <w:szCs w:val="21"/>
        </w:rPr>
        <w:t xml:space="preserve"> into real-world impact.</w:t>
      </w:r>
      <w:r w:rsidR="00D97A85" w:rsidRPr="003060A7">
        <w:rPr>
          <w:rFonts w:ascii="Arial" w:hAnsi="Arial" w:cs="Arial"/>
          <w:szCs w:val="21"/>
        </w:rPr>
        <w:t xml:space="preserve"> </w:t>
      </w:r>
    </w:p>
    <w:p w14:paraId="5E783410" w14:textId="77777777" w:rsidR="002A494A" w:rsidRDefault="002A494A" w:rsidP="00A07F2B">
      <w:pPr>
        <w:rPr>
          <w:rFonts w:ascii="Arial" w:hAnsi="Arial" w:cs="Arial"/>
          <w:szCs w:val="21"/>
        </w:rPr>
      </w:pPr>
    </w:p>
    <w:p w14:paraId="03F1926C" w14:textId="0134FFC7" w:rsidR="00A07F2B" w:rsidRPr="003060A7" w:rsidRDefault="00F56B24" w:rsidP="00A07F2B">
      <w:pPr>
        <w:rPr>
          <w:rFonts w:ascii="Arial" w:hAnsi="Arial" w:cs="Arial"/>
          <w:szCs w:val="21"/>
        </w:rPr>
      </w:pPr>
      <w:r w:rsidRPr="003060A7">
        <w:rPr>
          <w:rFonts w:ascii="Arial" w:hAnsi="Arial" w:cs="Arial"/>
          <w:szCs w:val="21"/>
        </w:rPr>
        <w:t>You will also help identify opportunities for wider change</w:t>
      </w:r>
      <w:r w:rsidR="002A494A" w:rsidRPr="002A494A">
        <w:rPr>
          <w:rFonts w:ascii="Arial" w:hAnsi="Arial" w:cs="Arial"/>
          <w:szCs w:val="21"/>
        </w:rPr>
        <w:t>. The lessons you generate through implementation will directly inform future research, innovation and policy work, helping us identify what works, what doesn't and how successful approaches can be scaled more widely</w:t>
      </w:r>
      <w:r>
        <w:rPr>
          <w:rFonts w:ascii="Arial" w:hAnsi="Arial" w:cs="Arial"/>
          <w:szCs w:val="21"/>
        </w:rPr>
        <w:t xml:space="preserve"> to </w:t>
      </w:r>
      <w:r w:rsidR="00A07F2B" w:rsidRPr="003060A7">
        <w:rPr>
          <w:rFonts w:ascii="Arial" w:hAnsi="Arial" w:cs="Arial"/>
          <w:szCs w:val="21"/>
        </w:rPr>
        <w:t xml:space="preserve">improve financial </w:t>
      </w:r>
      <w:r w:rsidR="007013DA">
        <w:rPr>
          <w:rFonts w:ascii="Arial" w:hAnsi="Arial" w:cs="Arial"/>
          <w:szCs w:val="21"/>
        </w:rPr>
        <w:t xml:space="preserve">health </w:t>
      </w:r>
      <w:r w:rsidR="00A07F2B" w:rsidRPr="003060A7">
        <w:rPr>
          <w:rFonts w:ascii="Arial" w:hAnsi="Arial" w:cs="Arial"/>
          <w:szCs w:val="21"/>
        </w:rPr>
        <w:t>outcomes for millions of workers.</w:t>
      </w:r>
    </w:p>
    <w:p w14:paraId="249C0B2F" w14:textId="77777777" w:rsidR="00D97A85" w:rsidRPr="003060A7" w:rsidRDefault="00D97A85" w:rsidP="008C55D8">
      <w:pPr>
        <w:rPr>
          <w:rFonts w:ascii="Arial" w:hAnsi="Arial" w:cs="Arial"/>
        </w:rPr>
      </w:pPr>
    </w:p>
    <w:p w14:paraId="6B4AA397" w14:textId="67FF9421" w:rsidR="008C55D8" w:rsidRPr="003060A7" w:rsidRDefault="008C55D8" w:rsidP="008C55D8">
      <w:pPr>
        <w:rPr>
          <w:rFonts w:ascii="Arial" w:hAnsi="Arial" w:cs="Arial"/>
        </w:rPr>
      </w:pPr>
      <w:r w:rsidRPr="003060A7">
        <w:rPr>
          <w:rFonts w:ascii="Arial" w:hAnsi="Arial" w:cs="Arial"/>
        </w:rPr>
        <w:t xml:space="preserve">The Implementation and Impact </w:t>
      </w:r>
      <w:r w:rsidR="00192F06">
        <w:rPr>
          <w:rFonts w:ascii="Arial" w:hAnsi="Arial" w:cs="Arial"/>
        </w:rPr>
        <w:t>Lead</w:t>
      </w:r>
      <w:r w:rsidR="00192F06" w:rsidRPr="003060A7">
        <w:rPr>
          <w:rFonts w:ascii="Arial" w:hAnsi="Arial" w:cs="Arial"/>
        </w:rPr>
        <w:t xml:space="preserve"> </w:t>
      </w:r>
      <w:r w:rsidRPr="003060A7">
        <w:rPr>
          <w:rFonts w:ascii="Arial" w:hAnsi="Arial" w:cs="Arial"/>
        </w:rPr>
        <w:t>combines elements of implementation consulting, employee benefits consulting, strategic account management</w:t>
      </w:r>
      <w:r w:rsidR="00785AA8">
        <w:rPr>
          <w:rFonts w:ascii="Arial" w:hAnsi="Arial" w:cs="Arial"/>
        </w:rPr>
        <w:t xml:space="preserve">, </w:t>
      </w:r>
      <w:r w:rsidRPr="003060A7">
        <w:rPr>
          <w:rFonts w:ascii="Arial" w:hAnsi="Arial" w:cs="Arial"/>
        </w:rPr>
        <w:t>partnership development</w:t>
      </w:r>
      <w:r w:rsidR="00785AA8">
        <w:rPr>
          <w:rFonts w:ascii="Arial" w:hAnsi="Arial" w:cs="Arial"/>
        </w:rPr>
        <w:t xml:space="preserve"> and </w:t>
      </w:r>
      <w:r w:rsidR="00C92A4A">
        <w:rPr>
          <w:rFonts w:ascii="Arial" w:hAnsi="Arial" w:cs="Arial"/>
        </w:rPr>
        <w:t xml:space="preserve">identifying and prioritising </w:t>
      </w:r>
      <w:r w:rsidR="00431006">
        <w:rPr>
          <w:rFonts w:ascii="Arial" w:hAnsi="Arial" w:cs="Arial"/>
        </w:rPr>
        <w:t>routes to scale and impact</w:t>
      </w:r>
      <w:r w:rsidRPr="003060A7">
        <w:rPr>
          <w:rFonts w:ascii="Arial" w:hAnsi="Arial" w:cs="Arial"/>
        </w:rPr>
        <w:t xml:space="preserve">. </w:t>
      </w:r>
    </w:p>
    <w:p w14:paraId="0BFB3068" w14:textId="77777777" w:rsidR="003060A7" w:rsidRPr="003060A7" w:rsidRDefault="003060A7" w:rsidP="008C55D8">
      <w:pPr>
        <w:rPr>
          <w:rFonts w:ascii="Arial" w:hAnsi="Arial" w:cs="Arial"/>
        </w:rPr>
      </w:pPr>
    </w:p>
    <w:p w14:paraId="2972C9F9" w14:textId="07F46C10" w:rsidR="008C55D8" w:rsidRDefault="008C55D8" w:rsidP="008C55D8">
      <w:pPr>
        <w:rPr>
          <w:rFonts w:ascii="Arial" w:hAnsi="Arial" w:cs="Arial"/>
        </w:rPr>
      </w:pPr>
      <w:r w:rsidRPr="003060A7">
        <w:rPr>
          <w:rFonts w:ascii="Arial" w:hAnsi="Arial" w:cs="Arial"/>
        </w:rPr>
        <w:t xml:space="preserve">You will be part of a new </w:t>
      </w:r>
      <w:r w:rsidR="004D5427">
        <w:rPr>
          <w:rFonts w:ascii="Arial" w:hAnsi="Arial" w:cs="Arial"/>
        </w:rPr>
        <w:t>impact and innovation</w:t>
      </w:r>
      <w:r w:rsidRPr="003060A7">
        <w:rPr>
          <w:rFonts w:ascii="Arial" w:hAnsi="Arial" w:cs="Arial"/>
        </w:rPr>
        <w:t xml:space="preserve"> </w:t>
      </w:r>
      <w:r w:rsidR="00392366">
        <w:rPr>
          <w:rFonts w:ascii="Arial" w:hAnsi="Arial" w:cs="Arial"/>
        </w:rPr>
        <w:t>f</w:t>
      </w:r>
      <w:r w:rsidRPr="003060A7">
        <w:rPr>
          <w:rFonts w:ascii="Arial" w:hAnsi="Arial" w:cs="Arial"/>
        </w:rPr>
        <w:t>unction work</w:t>
      </w:r>
      <w:r w:rsidR="00392366">
        <w:rPr>
          <w:rFonts w:ascii="Arial" w:hAnsi="Arial" w:cs="Arial"/>
        </w:rPr>
        <w:t>ing</w:t>
      </w:r>
      <w:r w:rsidRPr="003060A7">
        <w:rPr>
          <w:rFonts w:ascii="Arial" w:hAnsi="Arial" w:cs="Arial"/>
        </w:rPr>
        <w:t xml:space="preserve"> closely with </w:t>
      </w:r>
      <w:r w:rsidR="00392366">
        <w:rPr>
          <w:rFonts w:ascii="Arial" w:hAnsi="Arial" w:cs="Arial"/>
        </w:rPr>
        <w:t xml:space="preserve">colleagues in </w:t>
      </w:r>
      <w:r w:rsidRPr="003060A7">
        <w:rPr>
          <w:rFonts w:ascii="Arial" w:hAnsi="Arial" w:cs="Arial"/>
        </w:rPr>
        <w:t>Research &amp; Innovation, Policy &amp; Public Affairs</w:t>
      </w:r>
      <w:r w:rsidR="00406E00">
        <w:rPr>
          <w:rFonts w:ascii="Arial" w:hAnsi="Arial" w:cs="Arial"/>
        </w:rPr>
        <w:t>,</w:t>
      </w:r>
      <w:r w:rsidRPr="003060A7">
        <w:rPr>
          <w:rFonts w:ascii="Arial" w:hAnsi="Arial" w:cs="Arial"/>
        </w:rPr>
        <w:t xml:space="preserve"> Communications</w:t>
      </w:r>
      <w:r w:rsidR="008C69EC">
        <w:rPr>
          <w:rFonts w:ascii="Arial" w:hAnsi="Arial" w:cs="Arial"/>
        </w:rPr>
        <w:t>,</w:t>
      </w:r>
      <w:r w:rsidR="00406E00">
        <w:rPr>
          <w:rFonts w:ascii="Arial" w:hAnsi="Arial" w:cs="Arial"/>
        </w:rPr>
        <w:t xml:space="preserve"> and </w:t>
      </w:r>
      <w:r w:rsidR="00633ECF">
        <w:rPr>
          <w:rFonts w:ascii="Arial" w:hAnsi="Arial" w:cs="Arial"/>
        </w:rPr>
        <w:t xml:space="preserve">Fundraising &amp; </w:t>
      </w:r>
      <w:r w:rsidR="00406E00">
        <w:rPr>
          <w:rFonts w:ascii="Arial" w:hAnsi="Arial" w:cs="Arial"/>
        </w:rPr>
        <w:t>Partnerships</w:t>
      </w:r>
      <w:r w:rsidRPr="003060A7">
        <w:rPr>
          <w:rFonts w:ascii="Arial" w:hAnsi="Arial" w:cs="Arial"/>
        </w:rPr>
        <w:t>. You will help ensure that insights flow in both directions: from evidence into implementation, and from implementation back into evidence, policy and practice.</w:t>
      </w:r>
    </w:p>
    <w:p w14:paraId="0783736A" w14:textId="77777777" w:rsidR="009A46BB" w:rsidRDefault="009A46BB" w:rsidP="009A46BB"/>
    <w:p w14:paraId="1A428640" w14:textId="7D0B257F" w:rsidR="008C55D8" w:rsidRDefault="009A46BB" w:rsidP="00FF5D7C">
      <w:r>
        <w:t xml:space="preserve">Two roles are available, with one likely to focus more on working with employers and the other likely to focus more on working with financial services providers, although there will be some overlap and joint working. </w:t>
      </w:r>
    </w:p>
    <w:p w14:paraId="00CADF24" w14:textId="2AD4AD2F" w:rsidR="00FF5D7C" w:rsidRDefault="00596445" w:rsidP="005B7852">
      <w:pPr>
        <w:pStyle w:val="Heading3"/>
      </w:pPr>
      <w:r>
        <w:lastRenderedPageBreak/>
        <w:t>Key responsibilities</w:t>
      </w:r>
    </w:p>
    <w:p w14:paraId="3CCE875D" w14:textId="77777777" w:rsidR="00971B10" w:rsidRDefault="00971B10" w:rsidP="00DA1293">
      <w:pPr>
        <w:rPr>
          <w:b/>
          <w:bCs/>
        </w:rPr>
      </w:pPr>
    </w:p>
    <w:p w14:paraId="00D9CD1B" w14:textId="5A77F79F" w:rsidR="00DA1293" w:rsidRPr="00DA1293" w:rsidRDefault="00294848" w:rsidP="00DA1293">
      <w:pPr>
        <w:rPr>
          <w:b/>
          <w:bCs/>
        </w:rPr>
      </w:pPr>
      <w:r>
        <w:rPr>
          <w:b/>
          <w:bCs/>
        </w:rPr>
        <w:t>Implementation support for e</w:t>
      </w:r>
      <w:r w:rsidR="00DA1293" w:rsidRPr="00DA1293">
        <w:rPr>
          <w:b/>
          <w:bCs/>
        </w:rPr>
        <w:t>mployer</w:t>
      </w:r>
      <w:r>
        <w:rPr>
          <w:b/>
          <w:bCs/>
        </w:rPr>
        <w:t>s</w:t>
      </w:r>
      <w:r w:rsidR="00DA1293" w:rsidRPr="00DA1293">
        <w:rPr>
          <w:b/>
          <w:bCs/>
        </w:rPr>
        <w:t xml:space="preserve"> and provider</w:t>
      </w:r>
      <w:r>
        <w:rPr>
          <w:b/>
          <w:bCs/>
        </w:rPr>
        <w:t>s</w:t>
      </w:r>
    </w:p>
    <w:p w14:paraId="523F6607" w14:textId="77777777" w:rsidR="0088582A" w:rsidRDefault="0088582A" w:rsidP="00DA1293">
      <w:pPr>
        <w:numPr>
          <w:ilvl w:val="0"/>
          <w:numId w:val="27"/>
        </w:numPr>
      </w:pPr>
      <w:r w:rsidRPr="0088582A">
        <w:t>Advise employers and providers on implementing workplace savings and related financial wellbeing solutions.</w:t>
      </w:r>
    </w:p>
    <w:p w14:paraId="5888A72E" w14:textId="45C1AE75" w:rsidR="00DA1293" w:rsidRPr="00DA1293" w:rsidRDefault="00DA1293" w:rsidP="00DA1293">
      <w:pPr>
        <w:numPr>
          <w:ilvl w:val="0"/>
          <w:numId w:val="27"/>
        </w:numPr>
      </w:pPr>
      <w:r w:rsidRPr="00DA1293">
        <w:t xml:space="preserve">Understand implementation challenges and work with organisations to </w:t>
      </w:r>
      <w:r w:rsidR="005837F8">
        <w:t>find</w:t>
      </w:r>
      <w:r w:rsidRPr="00DA1293">
        <w:t xml:space="preserve"> practical solutions.</w:t>
      </w:r>
    </w:p>
    <w:p w14:paraId="61F2370B" w14:textId="37E38E6D" w:rsidR="00DA1293" w:rsidRDefault="00DA1293" w:rsidP="00DA1293">
      <w:pPr>
        <w:numPr>
          <w:ilvl w:val="0"/>
          <w:numId w:val="27"/>
        </w:numPr>
      </w:pPr>
      <w:r w:rsidRPr="00DA1293">
        <w:t xml:space="preserve">Facilitate discussions, workshops and planning sessions with employers, </w:t>
      </w:r>
      <w:r w:rsidR="00E23B3F">
        <w:t xml:space="preserve">financial services </w:t>
      </w:r>
      <w:r w:rsidRPr="00DA1293">
        <w:t>providers and other partners.</w:t>
      </w:r>
    </w:p>
    <w:p w14:paraId="53979163" w14:textId="726140CD" w:rsidR="00DD6F19" w:rsidRPr="00DA1293" w:rsidRDefault="00DD6F19" w:rsidP="008C69EC">
      <w:pPr>
        <w:pStyle w:val="ListParagraph"/>
        <w:numPr>
          <w:ilvl w:val="0"/>
          <w:numId w:val="27"/>
        </w:numPr>
      </w:pPr>
      <w:r>
        <w:t xml:space="preserve">Work together with Inclusive Money colleagues to pilot, learn from and evolve different models for scale and ways of working with industry effectively, including both individual and group/cohort approaches. </w:t>
      </w:r>
    </w:p>
    <w:p w14:paraId="3ECE38BB" w14:textId="2DF78D08" w:rsidR="00D07F02" w:rsidRPr="00DA1293" w:rsidRDefault="00DA1293" w:rsidP="00D07F02">
      <w:pPr>
        <w:numPr>
          <w:ilvl w:val="0"/>
          <w:numId w:val="27"/>
        </w:numPr>
      </w:pPr>
      <w:r w:rsidRPr="00DA1293">
        <w:t>Develop tools, resources and guidance materials</w:t>
      </w:r>
      <w:r w:rsidR="00D07F02">
        <w:t xml:space="preserve"> to encourage wider adoption of prover solutions. </w:t>
      </w:r>
    </w:p>
    <w:p w14:paraId="5D1E06DB" w14:textId="77777777" w:rsidR="00DA1293" w:rsidRPr="00DA1293" w:rsidRDefault="00DA1293" w:rsidP="00DA1293">
      <w:pPr>
        <w:numPr>
          <w:ilvl w:val="0"/>
          <w:numId w:val="27"/>
        </w:numPr>
      </w:pPr>
      <w:r w:rsidRPr="00DA1293">
        <w:t>Support organisations to move from initial interest through to successful implementation and adoption.</w:t>
      </w:r>
    </w:p>
    <w:p w14:paraId="63F9E589" w14:textId="682869AA" w:rsidR="00DA1293" w:rsidRPr="00DA1293" w:rsidRDefault="00DA1293" w:rsidP="00DA1293"/>
    <w:p w14:paraId="1E141EE2" w14:textId="77777777" w:rsidR="008C3B35" w:rsidRPr="00DA1293" w:rsidRDefault="008C3B35" w:rsidP="008C3B35">
      <w:pPr>
        <w:rPr>
          <w:b/>
          <w:bCs/>
        </w:rPr>
      </w:pPr>
      <w:r w:rsidRPr="00DA1293">
        <w:rPr>
          <w:b/>
          <w:bCs/>
        </w:rPr>
        <w:t>Relationship management and partnership development</w:t>
      </w:r>
    </w:p>
    <w:p w14:paraId="04F17B8D" w14:textId="7F389A9F" w:rsidR="008C3B35" w:rsidRPr="00DA1293" w:rsidRDefault="008C3B35" w:rsidP="008C3B35">
      <w:pPr>
        <w:numPr>
          <w:ilvl w:val="0"/>
          <w:numId w:val="28"/>
        </w:numPr>
      </w:pPr>
      <w:r w:rsidRPr="00DA1293">
        <w:t xml:space="preserve">Build and maintain strong relationships with employers, </w:t>
      </w:r>
      <w:r w:rsidR="00DA18CB">
        <w:t xml:space="preserve">financial services </w:t>
      </w:r>
      <w:r w:rsidRPr="00DA1293">
        <w:t>providers, industry organisations and other stakeholders.</w:t>
      </w:r>
    </w:p>
    <w:p w14:paraId="3F1D9395" w14:textId="77777777" w:rsidR="008C3B35" w:rsidRPr="00DA1293" w:rsidRDefault="008C3B35" w:rsidP="008C3B35">
      <w:pPr>
        <w:numPr>
          <w:ilvl w:val="0"/>
          <w:numId w:val="28"/>
        </w:numPr>
      </w:pPr>
      <w:r w:rsidRPr="00DA1293">
        <w:t>Manage a portfolio of employer, provider and partner relationships.</w:t>
      </w:r>
    </w:p>
    <w:p w14:paraId="4218CC3D" w14:textId="77777777" w:rsidR="008C3B35" w:rsidRPr="00DA1293" w:rsidRDefault="008C3B35" w:rsidP="008C3B35">
      <w:pPr>
        <w:numPr>
          <w:ilvl w:val="0"/>
          <w:numId w:val="28"/>
        </w:numPr>
      </w:pPr>
      <w:r w:rsidRPr="00DA1293">
        <w:t>Identify, prioritise and pursue opportunities with the greatest potential for impact and scale.</w:t>
      </w:r>
    </w:p>
    <w:p w14:paraId="4C601128" w14:textId="77777777" w:rsidR="008C3B35" w:rsidRDefault="008C3B35" w:rsidP="008C3B35">
      <w:pPr>
        <w:numPr>
          <w:ilvl w:val="0"/>
          <w:numId w:val="28"/>
        </w:numPr>
      </w:pPr>
      <w:r w:rsidRPr="00DA1293">
        <w:t>Work alongside senior colleagues to support strategically important partnerships and relationships.</w:t>
      </w:r>
    </w:p>
    <w:p w14:paraId="6B40CBC7" w14:textId="716A7ED0" w:rsidR="00DA1293" w:rsidRPr="00DA1293" w:rsidRDefault="00DA1293" w:rsidP="00DA1293"/>
    <w:p w14:paraId="339204BD" w14:textId="0C227B3C" w:rsidR="008C3B35" w:rsidRPr="008C3B35" w:rsidRDefault="00DA1293" w:rsidP="008C3B35">
      <w:pPr>
        <w:rPr>
          <w:b/>
          <w:bCs/>
        </w:rPr>
      </w:pPr>
      <w:r w:rsidRPr="00DA1293">
        <w:rPr>
          <w:b/>
          <w:bCs/>
        </w:rPr>
        <w:t>Learning and collaboration</w:t>
      </w:r>
    </w:p>
    <w:p w14:paraId="52E0E62E" w14:textId="36677F9B" w:rsidR="00DA1293" w:rsidRPr="00DA1293" w:rsidRDefault="00491CD3" w:rsidP="00DA1293">
      <w:pPr>
        <w:numPr>
          <w:ilvl w:val="0"/>
          <w:numId w:val="30"/>
        </w:numPr>
      </w:pPr>
      <w:r>
        <w:t xml:space="preserve">Capture </w:t>
      </w:r>
      <w:r w:rsidR="008D7A93">
        <w:t xml:space="preserve">implementation outcomes, as well as </w:t>
      </w:r>
      <w:r w:rsidR="00DA1293" w:rsidRPr="00DA1293">
        <w:t>challenges and opportunities</w:t>
      </w:r>
      <w:r w:rsidR="003E3ED1">
        <w:t>.</w:t>
      </w:r>
    </w:p>
    <w:p w14:paraId="18EB52EC" w14:textId="1F43891F" w:rsidR="00DA1293" w:rsidRPr="00DA1293" w:rsidRDefault="00DA1293" w:rsidP="00DA1293">
      <w:pPr>
        <w:numPr>
          <w:ilvl w:val="0"/>
          <w:numId w:val="30"/>
        </w:numPr>
      </w:pPr>
      <w:r w:rsidRPr="00DA1293">
        <w:t>Feed insights into future research, innovation and policy work.</w:t>
      </w:r>
    </w:p>
    <w:p w14:paraId="5A02B985" w14:textId="14C0CE33" w:rsidR="008C3B35" w:rsidRDefault="008C3B35" w:rsidP="008C3B35">
      <w:pPr>
        <w:numPr>
          <w:ilvl w:val="0"/>
          <w:numId w:val="30"/>
        </w:numPr>
      </w:pPr>
      <w:r w:rsidRPr="008C3B35">
        <w:t>Develop case studies and practical examples that support wider adoption across the market.</w:t>
      </w:r>
    </w:p>
    <w:p w14:paraId="53ED2747" w14:textId="2A155FC3" w:rsidR="003E3ED1" w:rsidRDefault="003E3ED1" w:rsidP="003E3ED1">
      <w:pPr>
        <w:numPr>
          <w:ilvl w:val="0"/>
          <w:numId w:val="30"/>
        </w:numPr>
      </w:pPr>
      <w:r w:rsidRPr="008C3B35">
        <w:t>Support reporting and impact monitoring activities</w:t>
      </w:r>
      <w:r>
        <w:t xml:space="preserve"> for funders</w:t>
      </w:r>
      <w:r w:rsidRPr="008C3B35">
        <w:t>.</w:t>
      </w:r>
    </w:p>
    <w:p w14:paraId="19ABE94A" w14:textId="56311C73" w:rsidR="00DA1293" w:rsidRPr="00DA1293" w:rsidRDefault="00DA1293" w:rsidP="003E3ED1">
      <w:pPr>
        <w:numPr>
          <w:ilvl w:val="0"/>
          <w:numId w:val="30"/>
        </w:numPr>
      </w:pPr>
      <w:r w:rsidRPr="00DA1293">
        <w:t>Work closely with colleagues across the Centre for Inclusive Money</w:t>
      </w:r>
      <w:r w:rsidR="003E3ED1">
        <w:t xml:space="preserve">, participating </w:t>
      </w:r>
      <w:r w:rsidRPr="00DA1293">
        <w:t>in cross-functional project teams.</w:t>
      </w:r>
    </w:p>
    <w:p w14:paraId="73218396" w14:textId="2F50BC90" w:rsidR="00DA1293" w:rsidRDefault="00DA1293" w:rsidP="00DA1293">
      <w:pPr>
        <w:numPr>
          <w:ilvl w:val="0"/>
          <w:numId w:val="30"/>
        </w:numPr>
      </w:pPr>
      <w:r w:rsidRPr="00DA1293">
        <w:t>Contribute to the development of tools, processes and ways of working.</w:t>
      </w:r>
    </w:p>
    <w:p w14:paraId="0267B616" w14:textId="49EFF606" w:rsidR="00FF5D7C" w:rsidRDefault="002B2752" w:rsidP="005B7852">
      <w:pPr>
        <w:pStyle w:val="Heading3"/>
      </w:pPr>
      <w:r>
        <w:t>Essential experience,</w:t>
      </w:r>
      <w:r w:rsidR="00FF5D7C">
        <w:t xml:space="preserve"> skills and </w:t>
      </w:r>
      <w:r w:rsidR="00AA46C6">
        <w:t>capabilities</w:t>
      </w:r>
    </w:p>
    <w:p w14:paraId="097DFE05" w14:textId="77777777" w:rsidR="00AA46C6" w:rsidRPr="00AA46C6" w:rsidRDefault="00AA46C6" w:rsidP="002B2752">
      <w:pPr>
        <w:pStyle w:val="Bulleted-list-plum-bullets"/>
        <w:numPr>
          <w:ilvl w:val="0"/>
          <w:numId w:val="0"/>
        </w:numPr>
        <w:ind w:left="284" w:hanging="284"/>
        <w:rPr>
          <w:b/>
          <w:bCs/>
        </w:rPr>
      </w:pPr>
      <w:r w:rsidRPr="00AA46C6">
        <w:rPr>
          <w:b/>
          <w:bCs/>
        </w:rPr>
        <w:t>Essential experience</w:t>
      </w:r>
    </w:p>
    <w:p w14:paraId="4186AC41" w14:textId="77777777" w:rsidR="00AA46C6" w:rsidRPr="00AA46C6" w:rsidRDefault="00AA46C6" w:rsidP="00AA46C6">
      <w:pPr>
        <w:pStyle w:val="Bulleted-list-plum-bullets"/>
        <w:ind w:left="284"/>
      </w:pPr>
      <w:r w:rsidRPr="00AA46C6">
        <w:t>Candidates are likely to bring experience from one or more of the following areas:</w:t>
      </w:r>
    </w:p>
    <w:p w14:paraId="668B1A6B" w14:textId="35E2C971" w:rsidR="00AA46C6" w:rsidRPr="00AA46C6" w:rsidRDefault="00AA46C6" w:rsidP="00AA46C6">
      <w:pPr>
        <w:pStyle w:val="Bulleted-list-plum-bullets"/>
        <w:numPr>
          <w:ilvl w:val="0"/>
          <w:numId w:val="31"/>
        </w:numPr>
      </w:pPr>
      <w:r w:rsidRPr="00AA46C6">
        <w:t>Employee benefits consulting</w:t>
      </w:r>
      <w:r w:rsidR="00DC2BC4">
        <w:t xml:space="preserve"> </w:t>
      </w:r>
    </w:p>
    <w:p w14:paraId="6A1C41E8" w14:textId="47991648" w:rsidR="00AA46C6" w:rsidRPr="00AA46C6" w:rsidRDefault="00AA46C6" w:rsidP="0092212A">
      <w:pPr>
        <w:pStyle w:val="Bulleted-list-plum-bullets"/>
        <w:numPr>
          <w:ilvl w:val="0"/>
          <w:numId w:val="31"/>
        </w:numPr>
      </w:pPr>
      <w:r w:rsidRPr="00AA46C6">
        <w:t>Management</w:t>
      </w:r>
      <w:r w:rsidR="0092212A">
        <w:t xml:space="preserve"> or i</w:t>
      </w:r>
      <w:r w:rsidRPr="00AA46C6">
        <w:t>mplementation consulting</w:t>
      </w:r>
    </w:p>
    <w:p w14:paraId="59194635" w14:textId="40C1EF55" w:rsidR="00AA46C6" w:rsidRPr="00AA46C6" w:rsidRDefault="00D17A3F" w:rsidP="00AA46C6">
      <w:pPr>
        <w:pStyle w:val="Bulleted-list-plum-bullets"/>
        <w:numPr>
          <w:ilvl w:val="0"/>
          <w:numId w:val="31"/>
        </w:numPr>
      </w:pPr>
      <w:r>
        <w:t>S</w:t>
      </w:r>
      <w:r w:rsidR="00AA46C6" w:rsidRPr="00AA46C6">
        <w:t>trategic account management</w:t>
      </w:r>
      <w:r>
        <w:t xml:space="preserve"> or client success</w:t>
      </w:r>
    </w:p>
    <w:p w14:paraId="39A752CB" w14:textId="5883246D" w:rsidR="00AA46C6" w:rsidRPr="00AA46C6" w:rsidRDefault="00AA46C6" w:rsidP="00AA46C6">
      <w:pPr>
        <w:pStyle w:val="Bulleted-list-plum-bullets"/>
        <w:numPr>
          <w:ilvl w:val="0"/>
          <w:numId w:val="31"/>
        </w:numPr>
      </w:pPr>
      <w:r w:rsidRPr="00AA46C6">
        <w:t>Business transformation</w:t>
      </w:r>
      <w:r w:rsidR="00D17A3F">
        <w:t xml:space="preserve"> or organisational change</w:t>
      </w:r>
    </w:p>
    <w:p w14:paraId="2C5C8DF4" w14:textId="4DB8342E" w:rsidR="008E2843" w:rsidRDefault="008E2843" w:rsidP="008E2843">
      <w:pPr>
        <w:pStyle w:val="Bulleted-list-plum-bullets"/>
        <w:numPr>
          <w:ilvl w:val="0"/>
          <w:numId w:val="31"/>
        </w:numPr>
      </w:pPr>
      <w:r w:rsidRPr="00AA46C6">
        <w:t>Workplace financial wellbeing</w:t>
      </w:r>
      <w:r>
        <w:t xml:space="preserve">, </w:t>
      </w:r>
      <w:r w:rsidR="00EB7499">
        <w:t>f</w:t>
      </w:r>
      <w:r>
        <w:t xml:space="preserve">intech or </w:t>
      </w:r>
      <w:r w:rsidR="00EB7499">
        <w:t>f</w:t>
      </w:r>
      <w:r w:rsidRPr="00AA46C6">
        <w:t>inancial services</w:t>
      </w:r>
    </w:p>
    <w:p w14:paraId="381D870D" w14:textId="2A14FC3F" w:rsidR="00304FCD" w:rsidRPr="00D17A3F" w:rsidRDefault="008E2843" w:rsidP="00D17A3F">
      <w:pPr>
        <w:pStyle w:val="Bulleted-list-plum-bullets"/>
        <w:numPr>
          <w:ilvl w:val="0"/>
          <w:numId w:val="31"/>
        </w:numPr>
      </w:pPr>
      <w:r w:rsidRPr="00AA46C6">
        <w:t>HR technology or payroll services</w:t>
      </w:r>
    </w:p>
    <w:p w14:paraId="4A5322DB" w14:textId="0FCC9FDC" w:rsidR="00AA46C6" w:rsidRPr="00AA46C6" w:rsidRDefault="00AA46C6" w:rsidP="002B2752">
      <w:pPr>
        <w:pStyle w:val="Bulleted-list-plum-bullets"/>
        <w:numPr>
          <w:ilvl w:val="0"/>
          <w:numId w:val="0"/>
        </w:numPr>
        <w:ind w:left="284" w:hanging="284"/>
        <w:rPr>
          <w:b/>
          <w:bCs/>
        </w:rPr>
      </w:pPr>
      <w:r w:rsidRPr="00AA46C6">
        <w:rPr>
          <w:b/>
          <w:bCs/>
        </w:rPr>
        <w:t>Essential skills and capabilities</w:t>
      </w:r>
    </w:p>
    <w:p w14:paraId="726D1521" w14:textId="77777777" w:rsidR="00AA46C6" w:rsidRPr="00AA46C6" w:rsidRDefault="00AA46C6" w:rsidP="00AA46C6">
      <w:pPr>
        <w:pStyle w:val="Bulleted-list-plum-bullets"/>
        <w:ind w:left="284"/>
        <w:rPr>
          <w:b/>
          <w:bCs/>
        </w:rPr>
      </w:pPr>
      <w:r w:rsidRPr="00AA46C6">
        <w:rPr>
          <w:b/>
          <w:bCs/>
        </w:rPr>
        <w:t>Business credibility</w:t>
      </w:r>
    </w:p>
    <w:p w14:paraId="5DD09091" w14:textId="111D7B09" w:rsidR="00AA46C6" w:rsidRPr="00AA46C6" w:rsidRDefault="00AA46C6" w:rsidP="00AA46C6">
      <w:pPr>
        <w:pStyle w:val="Bulleted-list-plum-bullets"/>
        <w:numPr>
          <w:ilvl w:val="0"/>
          <w:numId w:val="32"/>
        </w:numPr>
      </w:pPr>
      <w:r w:rsidRPr="00AA46C6">
        <w:t xml:space="preserve">Experience working directly with employers, </w:t>
      </w:r>
      <w:r w:rsidR="00614508">
        <w:t xml:space="preserve">financial services </w:t>
      </w:r>
      <w:r w:rsidRPr="00AA46C6">
        <w:t>providers</w:t>
      </w:r>
      <w:r w:rsidR="00787DB8">
        <w:t xml:space="preserve"> (across a range of types including banks, fintech, employee benefits providers, building societies and credit </w:t>
      </w:r>
      <w:proofErr w:type="gramStart"/>
      <w:r w:rsidR="00787DB8">
        <w:t xml:space="preserve">unions) </w:t>
      </w:r>
      <w:r w:rsidR="005B2BA7">
        <w:t xml:space="preserve"> and</w:t>
      </w:r>
      <w:proofErr w:type="gramEnd"/>
      <w:r w:rsidR="005B2BA7">
        <w:t xml:space="preserve"> senior</w:t>
      </w:r>
      <w:r w:rsidRPr="00AA46C6">
        <w:t xml:space="preserve"> </w:t>
      </w:r>
      <w:r w:rsidR="00787DB8">
        <w:t>decision makers from other relevant organisations such as industry bodies and trade unions</w:t>
      </w:r>
      <w:r w:rsidRPr="00AA46C6">
        <w:t>.</w:t>
      </w:r>
    </w:p>
    <w:p w14:paraId="2546F500" w14:textId="77777777" w:rsidR="00AA46C6" w:rsidRPr="00AA46C6" w:rsidRDefault="00AA46C6" w:rsidP="00AA46C6">
      <w:pPr>
        <w:pStyle w:val="Bulleted-list-plum-bullets"/>
        <w:numPr>
          <w:ilvl w:val="0"/>
          <w:numId w:val="32"/>
        </w:numPr>
      </w:pPr>
      <w:r w:rsidRPr="00AA46C6">
        <w:t>Ability to build trust and credibility with senior stakeholders.</w:t>
      </w:r>
    </w:p>
    <w:p w14:paraId="2E31D12D" w14:textId="77777777" w:rsidR="00AA46C6" w:rsidRDefault="00AA46C6" w:rsidP="00AA46C6">
      <w:pPr>
        <w:pStyle w:val="Bulleted-list-plum-bullets"/>
        <w:numPr>
          <w:ilvl w:val="0"/>
          <w:numId w:val="32"/>
        </w:numPr>
      </w:pPr>
      <w:r w:rsidRPr="00AA46C6">
        <w:t>Strong relationship management and influencing skills.</w:t>
      </w:r>
    </w:p>
    <w:p w14:paraId="79C966E7" w14:textId="6B2CAC23" w:rsidR="00246BFA" w:rsidRPr="00AA46C6" w:rsidRDefault="00246BFA" w:rsidP="00AA46C6">
      <w:pPr>
        <w:pStyle w:val="Bulleted-list-plum-bullets"/>
        <w:numPr>
          <w:ilvl w:val="0"/>
          <w:numId w:val="32"/>
        </w:numPr>
      </w:pPr>
      <w:r>
        <w:lastRenderedPageBreak/>
        <w:t>Understanding of business context and motivations.</w:t>
      </w:r>
    </w:p>
    <w:p w14:paraId="48326C76" w14:textId="77777777" w:rsidR="00AA46C6" w:rsidRPr="00AA46C6" w:rsidRDefault="00AA46C6" w:rsidP="00AA46C6">
      <w:pPr>
        <w:pStyle w:val="Bulleted-list-plum-bullets"/>
        <w:ind w:left="284"/>
        <w:rPr>
          <w:b/>
          <w:bCs/>
        </w:rPr>
      </w:pPr>
      <w:r w:rsidRPr="00AA46C6">
        <w:rPr>
          <w:b/>
          <w:bCs/>
        </w:rPr>
        <w:t>Implementation and delivery</w:t>
      </w:r>
    </w:p>
    <w:p w14:paraId="5177BEC9" w14:textId="77777777" w:rsidR="00AA46C6" w:rsidRPr="00AA46C6" w:rsidRDefault="00AA46C6" w:rsidP="00AA46C6">
      <w:pPr>
        <w:pStyle w:val="Bulleted-list-plum-bullets"/>
        <w:numPr>
          <w:ilvl w:val="0"/>
          <w:numId w:val="33"/>
        </w:numPr>
      </w:pPr>
      <w:r w:rsidRPr="00AA46C6">
        <w:t>Experience supporting organisations to implement change or new services.</w:t>
      </w:r>
    </w:p>
    <w:p w14:paraId="79DF0FA4" w14:textId="77777777" w:rsidR="00AA46C6" w:rsidRPr="00AA46C6" w:rsidRDefault="00AA46C6" w:rsidP="00AA46C6">
      <w:pPr>
        <w:pStyle w:val="Bulleted-list-plum-bullets"/>
        <w:numPr>
          <w:ilvl w:val="0"/>
          <w:numId w:val="33"/>
        </w:numPr>
      </w:pPr>
      <w:r w:rsidRPr="00AA46C6">
        <w:t>Ability to move work from planning through to successful delivery.</w:t>
      </w:r>
    </w:p>
    <w:p w14:paraId="7D67F29F" w14:textId="77777777" w:rsidR="00AA46C6" w:rsidRPr="00AA46C6" w:rsidRDefault="00AA46C6" w:rsidP="00AA46C6">
      <w:pPr>
        <w:pStyle w:val="Bulleted-list-plum-bullets"/>
        <w:numPr>
          <w:ilvl w:val="0"/>
          <w:numId w:val="33"/>
        </w:numPr>
      </w:pPr>
      <w:r w:rsidRPr="00AA46C6">
        <w:t>Strong project management and organisational skills.</w:t>
      </w:r>
    </w:p>
    <w:p w14:paraId="17D3BB45" w14:textId="77777777" w:rsidR="00AA46C6" w:rsidRPr="00AA46C6" w:rsidRDefault="00AA46C6" w:rsidP="00AA46C6">
      <w:pPr>
        <w:pStyle w:val="Bulleted-list-plum-bullets"/>
        <w:numPr>
          <w:ilvl w:val="0"/>
          <w:numId w:val="33"/>
        </w:numPr>
      </w:pPr>
      <w:r w:rsidRPr="00AA46C6">
        <w:t>Ability to manage multiple priorities simultaneously.</w:t>
      </w:r>
    </w:p>
    <w:p w14:paraId="30C40322" w14:textId="77777777" w:rsidR="00AA46C6" w:rsidRPr="00AA46C6" w:rsidRDefault="00AA46C6" w:rsidP="00AA46C6">
      <w:pPr>
        <w:pStyle w:val="Bulleted-list-plum-bullets"/>
        <w:ind w:left="284"/>
        <w:rPr>
          <w:b/>
          <w:bCs/>
        </w:rPr>
      </w:pPr>
      <w:r w:rsidRPr="00AA46C6">
        <w:rPr>
          <w:b/>
          <w:bCs/>
        </w:rPr>
        <w:t>Strategic thinking</w:t>
      </w:r>
    </w:p>
    <w:p w14:paraId="6AB90A9D" w14:textId="3C6A080C" w:rsidR="00AA46C6" w:rsidRPr="00AA46C6" w:rsidRDefault="00AA46C6" w:rsidP="00AA46C6">
      <w:pPr>
        <w:pStyle w:val="Bulleted-list-plum-bullets"/>
        <w:numPr>
          <w:ilvl w:val="0"/>
          <w:numId w:val="34"/>
        </w:numPr>
      </w:pPr>
      <w:r w:rsidRPr="00AA46C6">
        <w:t>Ability to identify and prioritise high-</w:t>
      </w:r>
      <w:r w:rsidR="00B83ECF">
        <w:t>impact</w:t>
      </w:r>
      <w:r w:rsidR="00B83ECF" w:rsidRPr="00AA46C6">
        <w:t xml:space="preserve"> </w:t>
      </w:r>
      <w:r w:rsidRPr="00AA46C6">
        <w:t>opportunities.</w:t>
      </w:r>
    </w:p>
    <w:p w14:paraId="57D90C04" w14:textId="77777777" w:rsidR="00AA46C6" w:rsidRPr="00AA46C6" w:rsidRDefault="00AA46C6" w:rsidP="00AA46C6">
      <w:pPr>
        <w:pStyle w:val="Bulleted-list-plum-bullets"/>
        <w:numPr>
          <w:ilvl w:val="0"/>
          <w:numId w:val="34"/>
        </w:numPr>
      </w:pPr>
      <w:r w:rsidRPr="00AA46C6">
        <w:t>Strong judgement and decision-making skills.</w:t>
      </w:r>
    </w:p>
    <w:p w14:paraId="3CAECD45" w14:textId="77777777" w:rsidR="00AA46C6" w:rsidRPr="00AA46C6" w:rsidRDefault="00AA46C6" w:rsidP="00AA46C6">
      <w:pPr>
        <w:pStyle w:val="Bulleted-list-plum-bullets"/>
        <w:numPr>
          <w:ilvl w:val="0"/>
          <w:numId w:val="34"/>
        </w:numPr>
      </w:pPr>
      <w:r w:rsidRPr="00AA46C6">
        <w:t>Ability to balance long-term strategic thinking with practical delivery.</w:t>
      </w:r>
    </w:p>
    <w:p w14:paraId="1905A56A" w14:textId="77777777" w:rsidR="00AA46C6" w:rsidRPr="00AA46C6" w:rsidRDefault="00AA46C6" w:rsidP="00AA46C6">
      <w:pPr>
        <w:pStyle w:val="Bulleted-list-plum-bullets"/>
        <w:ind w:left="284"/>
        <w:rPr>
          <w:b/>
          <w:bCs/>
        </w:rPr>
      </w:pPr>
      <w:r w:rsidRPr="00AA46C6">
        <w:rPr>
          <w:b/>
          <w:bCs/>
        </w:rPr>
        <w:t>Problem-solving</w:t>
      </w:r>
    </w:p>
    <w:p w14:paraId="08A782B7" w14:textId="77777777" w:rsidR="00AA46C6" w:rsidRPr="00AA46C6" w:rsidRDefault="00AA46C6" w:rsidP="00AA46C6">
      <w:pPr>
        <w:pStyle w:val="Bulleted-list-plum-bullets"/>
        <w:numPr>
          <w:ilvl w:val="0"/>
          <w:numId w:val="35"/>
        </w:numPr>
      </w:pPr>
      <w:r w:rsidRPr="00AA46C6">
        <w:t>Strong analytical and problem-solving skills.</w:t>
      </w:r>
    </w:p>
    <w:p w14:paraId="1D4E6A98" w14:textId="604347C5" w:rsidR="00AA46C6" w:rsidRPr="00AA46C6" w:rsidRDefault="00AA46C6" w:rsidP="00AA46C6">
      <w:pPr>
        <w:pStyle w:val="Bulleted-list-plum-bullets"/>
        <w:numPr>
          <w:ilvl w:val="0"/>
          <w:numId w:val="35"/>
        </w:numPr>
      </w:pPr>
      <w:r w:rsidRPr="00AA46C6">
        <w:t>Ability to work through ambiguity and identify practical solutions</w:t>
      </w:r>
      <w:r w:rsidR="00D973EC">
        <w:t xml:space="preserve"> to problems</w:t>
      </w:r>
      <w:r w:rsidRPr="00AA46C6">
        <w:t>.</w:t>
      </w:r>
    </w:p>
    <w:p w14:paraId="105BA0CD" w14:textId="682D3A6A" w:rsidR="001C673B" w:rsidRPr="00AA46C6" w:rsidRDefault="00AA46C6" w:rsidP="001C673B">
      <w:pPr>
        <w:pStyle w:val="Bulleted-list-plum-bullets"/>
        <w:numPr>
          <w:ilvl w:val="0"/>
          <w:numId w:val="35"/>
        </w:numPr>
      </w:pPr>
      <w:r w:rsidRPr="00AA46C6">
        <w:t>A delivery-focused and outcomes-oriented mindset</w:t>
      </w:r>
      <w:r w:rsidR="001C673B">
        <w:t>, capable of translating evidence into actions</w:t>
      </w:r>
      <w:r w:rsidRPr="00AA46C6">
        <w:t>.</w:t>
      </w:r>
    </w:p>
    <w:p w14:paraId="389DE2F7" w14:textId="77777777" w:rsidR="00AA46C6" w:rsidRPr="00AA46C6" w:rsidRDefault="00AA46C6" w:rsidP="00AA46C6">
      <w:pPr>
        <w:pStyle w:val="Bulleted-list-plum-bullets"/>
        <w:ind w:left="284"/>
        <w:rPr>
          <w:b/>
          <w:bCs/>
        </w:rPr>
      </w:pPr>
      <w:r w:rsidRPr="00AA46C6">
        <w:rPr>
          <w:b/>
          <w:bCs/>
        </w:rPr>
        <w:t>Communication</w:t>
      </w:r>
    </w:p>
    <w:p w14:paraId="1C18F267" w14:textId="77777777" w:rsidR="00AA46C6" w:rsidRPr="00AA46C6" w:rsidRDefault="00AA46C6" w:rsidP="00AA46C6">
      <w:pPr>
        <w:pStyle w:val="Bulleted-list-plum-bullets"/>
        <w:numPr>
          <w:ilvl w:val="0"/>
          <w:numId w:val="36"/>
        </w:numPr>
      </w:pPr>
      <w:r w:rsidRPr="00AA46C6">
        <w:t>Excellent written and verbal communication skills.</w:t>
      </w:r>
    </w:p>
    <w:p w14:paraId="041816A3" w14:textId="77777777" w:rsidR="00AA46C6" w:rsidRPr="00AA46C6" w:rsidRDefault="00AA46C6" w:rsidP="00AA46C6">
      <w:pPr>
        <w:pStyle w:val="Bulleted-list-plum-bullets"/>
        <w:numPr>
          <w:ilvl w:val="0"/>
          <w:numId w:val="36"/>
        </w:numPr>
      </w:pPr>
      <w:r w:rsidRPr="00AA46C6">
        <w:t>Ability to communicate effectively with a range of audiences.</w:t>
      </w:r>
    </w:p>
    <w:p w14:paraId="2B292E0D" w14:textId="77777777" w:rsidR="00AA46C6" w:rsidRDefault="00AA46C6" w:rsidP="00AA46C6">
      <w:pPr>
        <w:pStyle w:val="Bulleted-list-plum-bullets"/>
        <w:numPr>
          <w:ilvl w:val="0"/>
          <w:numId w:val="36"/>
        </w:numPr>
      </w:pPr>
      <w:r w:rsidRPr="00AA46C6">
        <w:t>Experience developing presentations, reports, briefings or other external-facing materials.</w:t>
      </w:r>
    </w:p>
    <w:p w14:paraId="48550DC6" w14:textId="7F35E9AE" w:rsidR="001C673B" w:rsidRDefault="001C673B" w:rsidP="00AA46C6">
      <w:pPr>
        <w:pStyle w:val="Bulleted-list-plum-bullets"/>
        <w:numPr>
          <w:ilvl w:val="0"/>
          <w:numId w:val="36"/>
        </w:numPr>
      </w:pPr>
      <w:r>
        <w:t xml:space="preserve">Ability to work collaboratively in a matrix setup, with </w:t>
      </w:r>
      <w:r w:rsidR="002B6B46">
        <w:t xml:space="preserve">people with </w:t>
      </w:r>
      <w:r>
        <w:t>a range of skills.</w:t>
      </w:r>
    </w:p>
    <w:p w14:paraId="0804E515" w14:textId="77777777" w:rsidR="00175FF0" w:rsidRDefault="00175FF0" w:rsidP="005D1CED">
      <w:pPr>
        <w:pStyle w:val="Bulleted-list-plum-bullets"/>
        <w:numPr>
          <w:ilvl w:val="0"/>
          <w:numId w:val="0"/>
        </w:numPr>
        <w:ind w:left="284"/>
        <w:rPr>
          <w:b/>
          <w:bCs/>
        </w:rPr>
      </w:pPr>
    </w:p>
    <w:p w14:paraId="6BE340BA" w14:textId="3702A455" w:rsidR="004124F2" w:rsidRDefault="00AA46C6" w:rsidP="004124F2">
      <w:pPr>
        <w:pStyle w:val="Heading3"/>
      </w:pPr>
      <w:r>
        <w:t xml:space="preserve">Desirable skills and </w:t>
      </w:r>
      <w:r w:rsidR="002B2752">
        <w:t>knowledge</w:t>
      </w:r>
    </w:p>
    <w:p w14:paraId="7C3CACD9" w14:textId="71E6005B" w:rsidR="009E635E" w:rsidRPr="009E635E" w:rsidRDefault="009E635E" w:rsidP="009E635E">
      <w:pPr>
        <w:pStyle w:val="Bulleted-list-plum-bullets"/>
        <w:ind w:left="284" w:hanging="284"/>
      </w:pPr>
      <w:r w:rsidRPr="009E635E">
        <w:t xml:space="preserve">We do not expect candidates to bring </w:t>
      </w:r>
      <w:proofErr w:type="gramStart"/>
      <w:r w:rsidRPr="009E635E">
        <w:t>all of</w:t>
      </w:r>
      <w:proofErr w:type="gramEnd"/>
      <w:r w:rsidRPr="009E635E">
        <w:t xml:space="preserve"> the following.</w:t>
      </w:r>
      <w:r>
        <w:t xml:space="preserve"> </w:t>
      </w:r>
      <w:r w:rsidRPr="009E635E">
        <w:t>Experience in one or more of these areas would be advantageous:</w:t>
      </w:r>
    </w:p>
    <w:p w14:paraId="3EBFFB57" w14:textId="622D247B" w:rsidR="009E635E" w:rsidRPr="009E635E" w:rsidRDefault="009E635E" w:rsidP="009E635E">
      <w:pPr>
        <w:pStyle w:val="Bulleted-list-plum-bullets"/>
        <w:numPr>
          <w:ilvl w:val="0"/>
          <w:numId w:val="37"/>
        </w:numPr>
      </w:pPr>
      <w:r w:rsidRPr="009E635E">
        <w:t>Employee benefits and workplace financial wellbeing</w:t>
      </w:r>
      <w:r w:rsidR="00D4261C">
        <w:t>, particularly, workplace savings products</w:t>
      </w:r>
    </w:p>
    <w:p w14:paraId="4AC5E342" w14:textId="2C688D90" w:rsidR="009E635E" w:rsidRPr="009E635E" w:rsidRDefault="00D4261C" w:rsidP="00D4261C">
      <w:pPr>
        <w:pStyle w:val="Bulleted-list-plum-bullets"/>
        <w:numPr>
          <w:ilvl w:val="0"/>
          <w:numId w:val="37"/>
        </w:numPr>
      </w:pPr>
      <w:r>
        <w:t xml:space="preserve">HR and payroll </w:t>
      </w:r>
      <w:r w:rsidR="009E635E" w:rsidRPr="009E635E">
        <w:t xml:space="preserve">technology </w:t>
      </w:r>
    </w:p>
    <w:p w14:paraId="24AC2635" w14:textId="77777777" w:rsidR="009E635E" w:rsidRPr="009E635E" w:rsidRDefault="009E635E" w:rsidP="009E635E">
      <w:pPr>
        <w:pStyle w:val="Bulleted-list-plum-bullets"/>
        <w:numPr>
          <w:ilvl w:val="0"/>
          <w:numId w:val="37"/>
        </w:numPr>
      </w:pPr>
      <w:r w:rsidRPr="009E635E">
        <w:t>Financial services or fintech</w:t>
      </w:r>
    </w:p>
    <w:p w14:paraId="4154A94B" w14:textId="5B2F2301" w:rsidR="009E635E" w:rsidRPr="009E635E" w:rsidRDefault="009E635E" w:rsidP="00D4261C">
      <w:pPr>
        <w:pStyle w:val="Bulleted-list-plum-bullets"/>
        <w:numPr>
          <w:ilvl w:val="0"/>
          <w:numId w:val="37"/>
        </w:numPr>
      </w:pPr>
      <w:r w:rsidRPr="009E635E">
        <w:t>Behaviour</w:t>
      </w:r>
      <w:r w:rsidR="00D4261C">
        <w:t>al science, behaviour change</w:t>
      </w:r>
      <w:r w:rsidRPr="009E635E">
        <w:t xml:space="preserve"> and employee engagement</w:t>
      </w:r>
    </w:p>
    <w:p w14:paraId="684D371D" w14:textId="77777777" w:rsidR="009E635E" w:rsidRPr="009E635E" w:rsidRDefault="009E635E" w:rsidP="009E635E">
      <w:pPr>
        <w:pStyle w:val="Bulleted-list-plum-bullets"/>
        <w:numPr>
          <w:ilvl w:val="0"/>
          <w:numId w:val="37"/>
        </w:numPr>
      </w:pPr>
      <w:r w:rsidRPr="009E635E">
        <w:t>Public policy and regulation relevant to workplace savings</w:t>
      </w:r>
    </w:p>
    <w:p w14:paraId="75483384" w14:textId="77777777" w:rsidR="009E635E" w:rsidRPr="009E635E" w:rsidRDefault="009E635E" w:rsidP="009E635E">
      <w:pPr>
        <w:pStyle w:val="Bulleted-list-plum-bullets"/>
        <w:numPr>
          <w:ilvl w:val="0"/>
          <w:numId w:val="37"/>
        </w:numPr>
      </w:pPr>
      <w:r w:rsidRPr="009E635E">
        <w:t>Implementation science or organisational change</w:t>
      </w:r>
    </w:p>
    <w:p w14:paraId="6DED42F1" w14:textId="77777777" w:rsidR="009E635E" w:rsidRPr="009E635E" w:rsidRDefault="009E635E" w:rsidP="009E635E">
      <w:pPr>
        <w:pStyle w:val="Bulleted-list-plum-bullets"/>
        <w:numPr>
          <w:ilvl w:val="0"/>
          <w:numId w:val="37"/>
        </w:numPr>
      </w:pPr>
      <w:r w:rsidRPr="009E635E">
        <w:t>Impact measurement and evaluation</w:t>
      </w:r>
    </w:p>
    <w:p w14:paraId="6EB0CE2D" w14:textId="77777777" w:rsidR="0041034B" w:rsidRPr="0050636B" w:rsidRDefault="0041034B" w:rsidP="0041034B">
      <w:pPr>
        <w:pStyle w:val="ListParagraph"/>
        <w:numPr>
          <w:ilvl w:val="0"/>
          <w:numId w:val="37"/>
        </w:numPr>
        <w:spacing w:line="300" w:lineRule="atLeast"/>
      </w:pPr>
      <w:r w:rsidRPr="0050636B">
        <w:t>Working in mission-driven or public-benefit organisations</w:t>
      </w:r>
    </w:p>
    <w:p w14:paraId="5706A6BA" w14:textId="7B67150F" w:rsidR="00B0554B" w:rsidRDefault="004124F2" w:rsidP="00B0554B">
      <w:pPr>
        <w:pStyle w:val="Heading3"/>
      </w:pPr>
      <w:r>
        <w:t xml:space="preserve">Personal attributes </w:t>
      </w:r>
    </w:p>
    <w:p w14:paraId="0A867E0C" w14:textId="77777777" w:rsidR="0041034B" w:rsidRDefault="0041034B" w:rsidP="0041034B">
      <w:r>
        <w:t>We are looking for someone who is:</w:t>
      </w:r>
    </w:p>
    <w:p w14:paraId="64BBC8B9" w14:textId="77777777" w:rsidR="001F1AC7" w:rsidRDefault="001F1AC7" w:rsidP="0041034B"/>
    <w:p w14:paraId="24C7CCFD" w14:textId="6D67E5D9" w:rsidR="0041034B" w:rsidRPr="0050636B" w:rsidRDefault="0041034B" w:rsidP="0050636B">
      <w:pPr>
        <w:pStyle w:val="Bulleted-list-plum-bullets"/>
        <w:numPr>
          <w:ilvl w:val="0"/>
          <w:numId w:val="37"/>
        </w:numPr>
      </w:pPr>
      <w:r w:rsidRPr="001F1AC7">
        <w:rPr>
          <w:b/>
          <w:bCs/>
        </w:rPr>
        <w:t xml:space="preserve">Practical: </w:t>
      </w:r>
      <w:r>
        <w:t>You focus on solving problems rather than describing them</w:t>
      </w:r>
      <w:r w:rsidR="00AC6EF1">
        <w:t xml:space="preserve"> and cutting through ambiguity</w:t>
      </w:r>
      <w:r>
        <w:t>.</w:t>
      </w:r>
    </w:p>
    <w:p w14:paraId="18924242" w14:textId="66134ABA" w:rsidR="0041034B" w:rsidRPr="0050636B" w:rsidRDefault="0041034B" w:rsidP="0050636B">
      <w:pPr>
        <w:pStyle w:val="Bulleted-list-plum-bullets"/>
        <w:numPr>
          <w:ilvl w:val="0"/>
          <w:numId w:val="37"/>
        </w:numPr>
      </w:pPr>
      <w:r w:rsidRPr="001F1AC7">
        <w:rPr>
          <w:b/>
          <w:bCs/>
        </w:rPr>
        <w:t>Relationship-oriented:</w:t>
      </w:r>
      <w:r>
        <w:t xml:space="preserve"> You </w:t>
      </w:r>
      <w:r w:rsidR="00C0164B">
        <w:t>care about</w:t>
      </w:r>
      <w:r>
        <w:t xml:space="preserve"> building trust and developing long-term professional relationships.</w:t>
      </w:r>
    </w:p>
    <w:p w14:paraId="50BA1BE6" w14:textId="6DBAA178" w:rsidR="0041034B" w:rsidRPr="0050636B" w:rsidRDefault="0041034B" w:rsidP="0050636B">
      <w:pPr>
        <w:pStyle w:val="Bulleted-list-plum-bullets"/>
        <w:numPr>
          <w:ilvl w:val="0"/>
          <w:numId w:val="37"/>
        </w:numPr>
      </w:pPr>
      <w:r w:rsidRPr="001F1AC7">
        <w:rPr>
          <w:b/>
          <w:bCs/>
        </w:rPr>
        <w:t>Strategic:</w:t>
      </w:r>
      <w:r>
        <w:t xml:space="preserve"> You know how to distinguish between interesting opportunities and important opportunities.</w:t>
      </w:r>
    </w:p>
    <w:p w14:paraId="6DD69A92" w14:textId="76365291" w:rsidR="0041034B" w:rsidRPr="0050636B" w:rsidRDefault="0041034B" w:rsidP="0050636B">
      <w:pPr>
        <w:pStyle w:val="Bulleted-list-plum-bullets"/>
        <w:numPr>
          <w:ilvl w:val="0"/>
          <w:numId w:val="37"/>
        </w:numPr>
      </w:pPr>
      <w:r w:rsidRPr="001F1AC7">
        <w:rPr>
          <w:b/>
          <w:bCs/>
        </w:rPr>
        <w:t>Entrepreneurial</w:t>
      </w:r>
      <w:r>
        <w:t xml:space="preserve">: You actively seek out opportunities and </w:t>
      </w:r>
      <w:r w:rsidR="00BA76F7">
        <w:t>thrive</w:t>
      </w:r>
      <w:r>
        <w:t xml:space="preserve"> taking initiative.</w:t>
      </w:r>
    </w:p>
    <w:p w14:paraId="326DBBEB" w14:textId="1D0A8867" w:rsidR="0041034B" w:rsidRPr="0050636B" w:rsidRDefault="0041034B" w:rsidP="0050636B">
      <w:pPr>
        <w:pStyle w:val="Bulleted-list-plum-bullets"/>
        <w:numPr>
          <w:ilvl w:val="0"/>
          <w:numId w:val="37"/>
        </w:numPr>
      </w:pPr>
      <w:r w:rsidRPr="001F1AC7">
        <w:rPr>
          <w:b/>
          <w:bCs/>
        </w:rPr>
        <w:lastRenderedPageBreak/>
        <w:t>Organised:</w:t>
      </w:r>
      <w:r>
        <w:t xml:space="preserve"> You manage multiple projects, stakeholders and priorities effectively.</w:t>
      </w:r>
    </w:p>
    <w:p w14:paraId="39CCFCE4" w14:textId="06275BCE" w:rsidR="0041034B" w:rsidRPr="0050636B" w:rsidRDefault="0041034B" w:rsidP="0050636B">
      <w:pPr>
        <w:pStyle w:val="Bulleted-list-plum-bullets"/>
        <w:numPr>
          <w:ilvl w:val="0"/>
          <w:numId w:val="37"/>
        </w:numPr>
      </w:pPr>
      <w:r w:rsidRPr="001F1AC7">
        <w:rPr>
          <w:b/>
          <w:bCs/>
        </w:rPr>
        <w:t>Curious:</w:t>
      </w:r>
      <w:r>
        <w:t xml:space="preserve"> You are interested in learning how organisations make decisions and what drives successful implementation.</w:t>
      </w:r>
    </w:p>
    <w:p w14:paraId="7689F435" w14:textId="77777777" w:rsidR="0041034B" w:rsidRPr="0050636B" w:rsidRDefault="0041034B" w:rsidP="0050636B">
      <w:pPr>
        <w:pStyle w:val="Bulleted-list-plum-bullets"/>
        <w:numPr>
          <w:ilvl w:val="0"/>
          <w:numId w:val="37"/>
        </w:numPr>
      </w:pPr>
      <w:r w:rsidRPr="001F1AC7">
        <w:rPr>
          <w:b/>
          <w:bCs/>
        </w:rPr>
        <w:t>Mission-driven:</w:t>
      </w:r>
      <w:r>
        <w:t xml:space="preserve"> You are motivated by improving financial outcomes for low- and moderate-income workers.</w:t>
      </w:r>
    </w:p>
    <w:p w14:paraId="1BAE127C" w14:textId="77777777" w:rsidR="00B0554B" w:rsidRDefault="006B4CB7" w:rsidP="006B4CB7">
      <w:pPr>
        <w:pStyle w:val="Heading3"/>
      </w:pPr>
      <w:r>
        <w:t>About the Centre for Inclusive Money at Nest</w:t>
      </w:r>
    </w:p>
    <w:p w14:paraId="36B115FC" w14:textId="77777777" w:rsidR="00C7309F" w:rsidRPr="00B47CBD" w:rsidRDefault="00C7309F" w:rsidP="00C7309F">
      <w:pPr>
        <w:spacing w:after="160" w:line="278" w:lineRule="auto"/>
      </w:pPr>
      <w:r w:rsidRPr="00B47CBD">
        <w:t>The Centre for Inclusive Money at Nest is a public benefit research and innovation centre. Our mission is to find what really works in supporting low- and moderate-income households to be financially secure, both today and into retirement, and to drive transformational change in the system.</w:t>
      </w:r>
    </w:p>
    <w:p w14:paraId="42A54880" w14:textId="77777777" w:rsidR="00C7309F" w:rsidRPr="00B47CBD" w:rsidRDefault="00C7309F" w:rsidP="00C7309F">
      <w:pPr>
        <w:spacing w:after="160" w:line="278" w:lineRule="auto"/>
      </w:pPr>
      <w:r w:rsidRPr="00B47CBD">
        <w:t xml:space="preserve">We build and amplify deep, rigorous insight into the lived experience of low- and moderate-income households, seeking to better understand how people </w:t>
      </w:r>
      <w:proofErr w:type="gramStart"/>
      <w:r w:rsidRPr="00B47CBD">
        <w:t>actually earn</w:t>
      </w:r>
      <w:proofErr w:type="gramEnd"/>
      <w:r w:rsidRPr="00B47CBD">
        <w:t>, spend, save, cope with the unexpected, and invest for the future.</w:t>
      </w:r>
    </w:p>
    <w:p w14:paraId="59DB3C2D" w14:textId="77777777" w:rsidR="00C7309F" w:rsidRPr="00B47CBD" w:rsidRDefault="00C7309F" w:rsidP="00C7309F">
      <w:pPr>
        <w:spacing w:after="160" w:line="278" w:lineRule="auto"/>
      </w:pPr>
      <w:r w:rsidRPr="00B47CBD">
        <w:t>We develop innovative solutions grounded in that understanding. We test them in the real world. We gather robust, rounded evidence about what genuinely makes a difference. And throughout, we work with the people who have the power to act – industry, employers and government – to turn that evidence into lasting change; informing decisions and catalysing the adoption of what works at scale. We work inclusively and collaboratively across boundaries and silos, because we know no single organisation can deliver this kind of change alone.</w:t>
      </w:r>
    </w:p>
    <w:p w14:paraId="4AA076D8" w14:textId="77777777" w:rsidR="00C7309F" w:rsidRPr="00B47CBD" w:rsidRDefault="00C7309F" w:rsidP="00C7309F">
      <w:pPr>
        <w:spacing w:after="160" w:line="278" w:lineRule="auto"/>
      </w:pPr>
      <w:r w:rsidRPr="00B47CBD">
        <w:t>We are building towards a fairer and more inclusive system of joined-up products and services that meets people where they are, supports their diverse needs and makes it easier for them to achieve good outcomes. Getting this right and improving household financial security can unlock greater individual wellbeing, social participation and economic growth.</w:t>
      </w:r>
    </w:p>
    <w:p w14:paraId="08FC16E9" w14:textId="77777777" w:rsidR="00C7309F" w:rsidRPr="00B47CBD" w:rsidRDefault="00C7309F" w:rsidP="00C7309F">
      <w:pPr>
        <w:spacing w:after="160" w:line="278" w:lineRule="auto"/>
      </w:pPr>
      <w:r w:rsidRPr="00B47CBD">
        <w:t xml:space="preserve">The Centre for Inclusive Money was founded by Nest, the workplace pension provider built to give everyday workers somewhere good to save – already supporting more than 14 million people to </w:t>
      </w:r>
      <w:proofErr w:type="gramStart"/>
      <w:r w:rsidRPr="00B47CBD">
        <w:t>plan for the future</w:t>
      </w:r>
      <w:proofErr w:type="gramEnd"/>
      <w:r w:rsidRPr="00B47CBD">
        <w:t>. We work with a wide range of organisations to explore, test and scale new ideas in the real world.</w:t>
      </w:r>
    </w:p>
    <w:p w14:paraId="4A07A556" w14:textId="77777777" w:rsidR="00C7309F" w:rsidRDefault="00C7309F" w:rsidP="00C7309F">
      <w:pPr>
        <w:spacing w:after="160" w:line="278" w:lineRule="auto"/>
      </w:pPr>
      <w:r w:rsidRPr="00B47CBD">
        <w:t>For more information visit </w:t>
      </w:r>
      <w:hyperlink r:id="rId12" w:tgtFrame="_blank" w:tooltip="http://www.inclusivemoney.org.uk/" w:history="1">
        <w:r w:rsidRPr="00B47CBD">
          <w:rPr>
            <w:rStyle w:val="Hyperlink"/>
          </w:rPr>
          <w:t>www.inclusivemoney.org.uk</w:t>
        </w:r>
      </w:hyperlink>
      <w:r w:rsidRPr="00B47CBD">
        <w:t>. </w:t>
      </w:r>
    </w:p>
    <w:p w14:paraId="40F92457" w14:textId="77777777" w:rsidR="001A3816" w:rsidRPr="001C7B34" w:rsidRDefault="001A3816" w:rsidP="006C1E16">
      <w:pPr>
        <w:pStyle w:val="Heading3"/>
      </w:pPr>
      <w:r w:rsidRPr="001C7B34">
        <w:t>The principles that guide everything we do</w:t>
      </w:r>
    </w:p>
    <w:p w14:paraId="30F3E3AA" w14:textId="77777777" w:rsidR="001A3816" w:rsidRPr="006C1E16" w:rsidRDefault="001A3816" w:rsidP="006C1E16">
      <w:pPr>
        <w:rPr>
          <w:b/>
          <w:bCs/>
        </w:rPr>
      </w:pPr>
      <w:r w:rsidRPr="006C1E16">
        <w:rPr>
          <w:b/>
          <w:bCs/>
        </w:rPr>
        <w:t>Ambitious for impact</w:t>
      </w:r>
    </w:p>
    <w:p w14:paraId="1771C43B" w14:textId="77777777" w:rsidR="001A3816" w:rsidRDefault="001A3816" w:rsidP="001A3816">
      <w:r w:rsidRPr="00506943">
        <w:t>We don’t think ‘interesting’ goes far enough. We always ask, ‘so what?’ and ‘what now?’ We’re up for a big challenge and we don’t give up easily. We do things that have never been done before. We don’t wait for perfect – we make a start where we can and adapt when we need to. We understand that true impact usually takes time and iteration.</w:t>
      </w:r>
    </w:p>
    <w:p w14:paraId="0281CC40" w14:textId="77777777" w:rsidR="001A3816" w:rsidRDefault="001A3816" w:rsidP="001A3816"/>
    <w:p w14:paraId="48856B4C" w14:textId="77777777" w:rsidR="001A3816" w:rsidRPr="006C1E16" w:rsidRDefault="001A3816" w:rsidP="001A3816">
      <w:pPr>
        <w:rPr>
          <w:b/>
          <w:bCs/>
        </w:rPr>
      </w:pPr>
      <w:r w:rsidRPr="006C1E16">
        <w:rPr>
          <w:b/>
          <w:bCs/>
        </w:rPr>
        <w:t>Inclusively human-centred</w:t>
      </w:r>
    </w:p>
    <w:p w14:paraId="4172175B" w14:textId="77777777" w:rsidR="001A3816" w:rsidRDefault="001A3816" w:rsidP="001A3816">
      <w:r w:rsidRPr="00712603">
        <w:t>We listen hard to lived experience. We want to design to meet people where they are. Our work is grounded in real-life human insight – people’s needs, behaviours and contexts – rather than theoretical models. We strive to be inclusive and position-aware, and to work against inequity. We think about power balance and accessibility in how we convene and communicate.</w:t>
      </w:r>
    </w:p>
    <w:p w14:paraId="50F6D93F" w14:textId="77777777" w:rsidR="001A3816" w:rsidRDefault="001A3816" w:rsidP="001A3816"/>
    <w:p w14:paraId="28F921E7" w14:textId="77777777" w:rsidR="001A3816" w:rsidRPr="006C1E16" w:rsidRDefault="001A3816" w:rsidP="001A3816">
      <w:pPr>
        <w:rPr>
          <w:b/>
          <w:bCs/>
        </w:rPr>
      </w:pPr>
      <w:r w:rsidRPr="006C1E16">
        <w:rPr>
          <w:b/>
          <w:bCs/>
        </w:rPr>
        <w:t>Real-world solutions focussed</w:t>
      </w:r>
    </w:p>
    <w:p w14:paraId="7896507D" w14:textId="77777777" w:rsidR="001A3816" w:rsidRDefault="001A3816" w:rsidP="001A3816">
      <w:r w:rsidRPr="004F03C8">
        <w:lastRenderedPageBreak/>
        <w:t>We know a good idea is one that’s been tested robustly and shown to really work. We test for effectiveness: does it support low- and moderate-income households’ financial resilience and security? And we test for viability: is it deliverable and scalable from a policy and/or market perspective? We use our evidence to drive system-wide adoption of proven solutions that could make a big difference</w:t>
      </w:r>
      <w:r>
        <w:t>.</w:t>
      </w:r>
    </w:p>
    <w:p w14:paraId="399AC6BE" w14:textId="77777777" w:rsidR="001A3816" w:rsidRDefault="001A3816" w:rsidP="001A3816"/>
    <w:p w14:paraId="01C74044" w14:textId="77777777" w:rsidR="001A3816" w:rsidRPr="006C1E16" w:rsidRDefault="001A3816" w:rsidP="001A3816">
      <w:pPr>
        <w:rPr>
          <w:b/>
          <w:bCs/>
        </w:rPr>
      </w:pPr>
      <w:r w:rsidRPr="006C1E16">
        <w:rPr>
          <w:b/>
          <w:bCs/>
        </w:rPr>
        <w:t>Rigorous, curious and creative</w:t>
      </w:r>
    </w:p>
    <w:p w14:paraId="53F930FE" w14:textId="77777777" w:rsidR="001A3816" w:rsidRPr="000F6E3A" w:rsidRDefault="001A3816" w:rsidP="001A3816">
      <w:r w:rsidRPr="000F6E3A">
        <w:t xml:space="preserve">We’re open-minded and inquisitive. We ask lots of questions and we’ll dig behind the first answers. We combine different methods and approaches to see a problem from different angles. We set a high bar for our research. We’re transparent about methods, learnings and limitations. We imagine how things could be different and explore ‘what if…?’ We will stand up boldly for what the evidence tells us, and we will scrutinise bravely when assertions are based on assumptions rather than facts. </w:t>
      </w:r>
    </w:p>
    <w:p w14:paraId="19D95446" w14:textId="77777777" w:rsidR="001A3816" w:rsidRDefault="001A3816" w:rsidP="001A3816"/>
    <w:p w14:paraId="4182BD4C" w14:textId="77777777" w:rsidR="001A3816" w:rsidRPr="006C1E16" w:rsidRDefault="001A3816" w:rsidP="001A3816">
      <w:pPr>
        <w:rPr>
          <w:b/>
          <w:bCs/>
        </w:rPr>
      </w:pPr>
      <w:r w:rsidRPr="006C1E16">
        <w:rPr>
          <w:b/>
          <w:bCs/>
        </w:rPr>
        <w:t>Proactively collaborative</w:t>
      </w:r>
    </w:p>
    <w:p w14:paraId="4FA4EB78" w14:textId="77777777" w:rsidR="001A3816" w:rsidRPr="006B4CB7" w:rsidRDefault="001A3816" w:rsidP="001A3816">
      <w:r w:rsidRPr="002D2EA0">
        <w:t>We strongly believe that we can’t solve tricky problems on our own. We work across boundaries and silos to build communities of action with growing momentum. We don’t have big egos – we prefer to all muck in together. We identify, try to understand and work with all the actors in the ecosystem surrounding low- and moderate-income household money management. We treat each other with care and respect. We build strong, purposeful teams.</w:t>
      </w:r>
    </w:p>
    <w:p w14:paraId="5F3C4B2C" w14:textId="77777777" w:rsidR="001A3816" w:rsidRPr="00B47CBD" w:rsidRDefault="001A3816" w:rsidP="00C7309F">
      <w:pPr>
        <w:spacing w:after="160" w:line="278" w:lineRule="auto"/>
      </w:pPr>
    </w:p>
    <w:p w14:paraId="198D6794" w14:textId="77777777" w:rsidR="006B4CB7" w:rsidRPr="006B4CB7" w:rsidRDefault="006B4CB7" w:rsidP="006B4CB7"/>
    <w:sectPr w:rsidR="006B4CB7" w:rsidRPr="006B4CB7" w:rsidSect="006B4CB7">
      <w:headerReference w:type="default" r:id="rId13"/>
      <w:footerReference w:type="default" r:id="rId14"/>
      <w:pgSz w:w="11906" w:h="16838"/>
      <w:pgMar w:top="1588" w:right="680" w:bottom="1361" w:left="68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CDC10" w14:textId="77777777" w:rsidR="00B54451" w:rsidRDefault="00B54451" w:rsidP="00261205">
      <w:r>
        <w:separator/>
      </w:r>
    </w:p>
  </w:endnote>
  <w:endnote w:type="continuationSeparator" w:id="0">
    <w:p w14:paraId="453B5B68" w14:textId="77777777" w:rsidR="00B54451" w:rsidRDefault="00B54451" w:rsidP="00261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ne)">
    <w:altName w:val="Cambria"/>
    <w:panose1 w:val="00000000000000000000"/>
    <w:charset w:val="00"/>
    <w:family w:val="roman"/>
    <w:notTrueType/>
    <w:pitch w:val="default"/>
    <w:sig w:usb0="00000003" w:usb1="00000000" w:usb2="00000000" w:usb3="00000000" w:csb0="00000001" w:csb1="00000000"/>
  </w:font>
  <w:font w:name="Google Sans Flex">
    <w:panose1 w:val="020B0503030502040204"/>
    <w:charset w:val="00"/>
    <w:family w:val="swiss"/>
    <w:pitch w:val="variable"/>
    <w:sig w:usb0="A10000FF" w:usb1="5200A04B" w:usb2="02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4965" w14:textId="77777777" w:rsidR="00DE1A55" w:rsidRPr="002B55F6" w:rsidRDefault="00DE1A55" w:rsidP="002B55F6">
    <w:pPr>
      <w:pStyle w:val="Footer"/>
      <w:pBdr>
        <w:top w:val="single" w:sz="4" w:space="1" w:color="792A86" w:themeColor="text2"/>
      </w:pBdr>
      <w:rPr>
        <w:sz w:val="20"/>
        <w:szCs w:val="20"/>
      </w:rPr>
    </w:pPr>
    <w:r w:rsidRPr="002B55F6">
      <w:rPr>
        <w:sz w:val="20"/>
        <w:szCs w:val="20"/>
      </w:rPr>
      <w:t>Centre for Inclusive Money at Nest</w:t>
    </w:r>
    <w:r w:rsidRPr="002B55F6">
      <w:rPr>
        <w:sz w:val="20"/>
        <w:szCs w:val="20"/>
      </w:rPr>
      <w:ptab w:relativeTo="margin" w:alignment="center" w:leader="none"/>
    </w:r>
    <w:r w:rsidRPr="002B55F6">
      <w:rPr>
        <w:sz w:val="20"/>
        <w:szCs w:val="20"/>
      </w:rPr>
      <w:ptab w:relativeTo="margin" w:alignment="right" w:leader="none"/>
    </w:r>
    <w:r w:rsidR="00897ACF" w:rsidRPr="002B55F6">
      <w:rPr>
        <w:sz w:val="20"/>
        <w:szCs w:val="20"/>
      </w:rPr>
      <w:fldChar w:fldCharType="begin"/>
    </w:r>
    <w:r w:rsidR="00897ACF" w:rsidRPr="002B55F6">
      <w:rPr>
        <w:sz w:val="20"/>
        <w:szCs w:val="20"/>
      </w:rPr>
      <w:instrText xml:space="preserve"> PAGE  \* ArabicDash  \* MERGEFORMAT </w:instrText>
    </w:r>
    <w:r w:rsidR="00897ACF" w:rsidRPr="002B55F6">
      <w:rPr>
        <w:sz w:val="20"/>
        <w:szCs w:val="20"/>
      </w:rPr>
      <w:fldChar w:fldCharType="separate"/>
    </w:r>
    <w:r w:rsidR="00897ACF" w:rsidRPr="002B55F6">
      <w:rPr>
        <w:sz w:val="20"/>
        <w:szCs w:val="20"/>
      </w:rPr>
      <w:t>- 2 -</w:t>
    </w:r>
    <w:r w:rsidR="00897ACF" w:rsidRPr="002B55F6">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94E4" w14:textId="77777777" w:rsidR="00B54451" w:rsidRDefault="00B54451" w:rsidP="00261205">
      <w:r>
        <w:separator/>
      </w:r>
    </w:p>
  </w:footnote>
  <w:footnote w:type="continuationSeparator" w:id="0">
    <w:p w14:paraId="5003B009" w14:textId="77777777" w:rsidR="00B54451" w:rsidRDefault="00B54451" w:rsidP="00261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CFFD" w14:textId="77777777" w:rsidR="000D02AB" w:rsidRDefault="000D02AB" w:rsidP="00261205">
    <w:pPr>
      <w:pStyle w:val="Header"/>
    </w:pPr>
    <w:r>
      <w:rPr>
        <w:noProof/>
      </w:rPr>
      <w:drawing>
        <wp:anchor distT="0" distB="0" distL="114300" distR="114300" simplePos="0" relativeHeight="251658240" behindDoc="0" locked="0" layoutInCell="1" allowOverlap="1" wp14:anchorId="329ABEEC" wp14:editId="0202D685">
          <wp:simplePos x="0" y="0"/>
          <wp:positionH relativeFrom="column">
            <wp:posOffset>-3175</wp:posOffset>
          </wp:positionH>
          <wp:positionV relativeFrom="paragraph">
            <wp:posOffset>3175</wp:posOffset>
          </wp:positionV>
          <wp:extent cx="2609850" cy="859790"/>
          <wp:effectExtent l="0" t="0" r="0" b="0"/>
          <wp:wrapTopAndBottom/>
          <wp:docPr id="20578424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842452" name="Picture 2057842452"/>
                  <pic:cNvPicPr/>
                </pic:nvPicPr>
                <pic:blipFill>
                  <a:blip r:embed="rId1">
                    <a:extLst>
                      <a:ext uri="{28A0092B-C50C-407E-A947-70E740481C1C}">
                        <a14:useLocalDpi xmlns:a14="http://schemas.microsoft.com/office/drawing/2010/main" val="0"/>
                      </a:ext>
                    </a:extLst>
                  </a:blip>
                  <a:stretch>
                    <a:fillRect/>
                  </a:stretch>
                </pic:blipFill>
                <pic:spPr>
                  <a:xfrm>
                    <a:off x="0" y="0"/>
                    <a:ext cx="2609850" cy="859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D72"/>
    <w:multiLevelType w:val="multilevel"/>
    <w:tmpl w:val="E7A4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14377"/>
    <w:multiLevelType w:val="multilevel"/>
    <w:tmpl w:val="F9B0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92356"/>
    <w:multiLevelType w:val="multilevel"/>
    <w:tmpl w:val="53927496"/>
    <w:numStyleLink w:val="StyleBulletedSymbolsymbolLeft063cmHanging063cm"/>
  </w:abstractNum>
  <w:abstractNum w:abstractNumId="3" w15:restartNumberingAfterBreak="0">
    <w:nsid w:val="098C7919"/>
    <w:multiLevelType w:val="multilevel"/>
    <w:tmpl w:val="FCA012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CAC5031"/>
    <w:multiLevelType w:val="hybridMultilevel"/>
    <w:tmpl w:val="53927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105A3C"/>
    <w:multiLevelType w:val="multilevel"/>
    <w:tmpl w:val="53927496"/>
    <w:numStyleLink w:val="StyleBulletedSymbolsymbolLeft063cmHanging063cm"/>
  </w:abstractNum>
  <w:abstractNum w:abstractNumId="6" w15:restartNumberingAfterBreak="0">
    <w:nsid w:val="1A2C3A33"/>
    <w:multiLevelType w:val="hybridMultilevel"/>
    <w:tmpl w:val="CC8252CE"/>
    <w:lvl w:ilvl="0" w:tplc="2EE09ED0">
      <w:start w:val="1"/>
      <w:numFmt w:val="bullet"/>
      <w:lvlText w:val=""/>
      <w:lvlJc w:val="left"/>
      <w:pPr>
        <w:ind w:left="1080" w:hanging="360"/>
      </w:pPr>
      <w:rPr>
        <w:rFonts w:ascii="Symbol" w:hAnsi="Symbol"/>
      </w:rPr>
    </w:lvl>
    <w:lvl w:ilvl="1" w:tplc="2F8680A4">
      <w:start w:val="1"/>
      <w:numFmt w:val="bullet"/>
      <w:lvlText w:val=""/>
      <w:lvlJc w:val="left"/>
      <w:pPr>
        <w:ind w:left="1080" w:hanging="360"/>
      </w:pPr>
      <w:rPr>
        <w:rFonts w:ascii="Symbol" w:hAnsi="Symbol"/>
      </w:rPr>
    </w:lvl>
    <w:lvl w:ilvl="2" w:tplc="9BE89F74">
      <w:start w:val="1"/>
      <w:numFmt w:val="bullet"/>
      <w:lvlText w:val=""/>
      <w:lvlJc w:val="left"/>
      <w:pPr>
        <w:ind w:left="1080" w:hanging="360"/>
      </w:pPr>
      <w:rPr>
        <w:rFonts w:ascii="Symbol" w:hAnsi="Symbol"/>
      </w:rPr>
    </w:lvl>
    <w:lvl w:ilvl="3" w:tplc="A430562C">
      <w:start w:val="1"/>
      <w:numFmt w:val="bullet"/>
      <w:lvlText w:val=""/>
      <w:lvlJc w:val="left"/>
      <w:pPr>
        <w:ind w:left="1080" w:hanging="360"/>
      </w:pPr>
      <w:rPr>
        <w:rFonts w:ascii="Symbol" w:hAnsi="Symbol"/>
      </w:rPr>
    </w:lvl>
    <w:lvl w:ilvl="4" w:tplc="5EFEA414">
      <w:start w:val="1"/>
      <w:numFmt w:val="bullet"/>
      <w:lvlText w:val=""/>
      <w:lvlJc w:val="left"/>
      <w:pPr>
        <w:ind w:left="1080" w:hanging="360"/>
      </w:pPr>
      <w:rPr>
        <w:rFonts w:ascii="Symbol" w:hAnsi="Symbol"/>
      </w:rPr>
    </w:lvl>
    <w:lvl w:ilvl="5" w:tplc="13F8744E">
      <w:start w:val="1"/>
      <w:numFmt w:val="bullet"/>
      <w:lvlText w:val=""/>
      <w:lvlJc w:val="left"/>
      <w:pPr>
        <w:ind w:left="1080" w:hanging="360"/>
      </w:pPr>
      <w:rPr>
        <w:rFonts w:ascii="Symbol" w:hAnsi="Symbol"/>
      </w:rPr>
    </w:lvl>
    <w:lvl w:ilvl="6" w:tplc="3FAAA774">
      <w:start w:val="1"/>
      <w:numFmt w:val="bullet"/>
      <w:lvlText w:val=""/>
      <w:lvlJc w:val="left"/>
      <w:pPr>
        <w:ind w:left="1080" w:hanging="360"/>
      </w:pPr>
      <w:rPr>
        <w:rFonts w:ascii="Symbol" w:hAnsi="Symbol"/>
      </w:rPr>
    </w:lvl>
    <w:lvl w:ilvl="7" w:tplc="A8624328">
      <w:start w:val="1"/>
      <w:numFmt w:val="bullet"/>
      <w:lvlText w:val=""/>
      <w:lvlJc w:val="left"/>
      <w:pPr>
        <w:ind w:left="1080" w:hanging="360"/>
      </w:pPr>
      <w:rPr>
        <w:rFonts w:ascii="Symbol" w:hAnsi="Symbol"/>
      </w:rPr>
    </w:lvl>
    <w:lvl w:ilvl="8" w:tplc="DE7E0F5A">
      <w:start w:val="1"/>
      <w:numFmt w:val="bullet"/>
      <w:lvlText w:val=""/>
      <w:lvlJc w:val="left"/>
      <w:pPr>
        <w:ind w:left="1080" w:hanging="360"/>
      </w:pPr>
      <w:rPr>
        <w:rFonts w:ascii="Symbol" w:hAnsi="Symbol"/>
      </w:rPr>
    </w:lvl>
  </w:abstractNum>
  <w:abstractNum w:abstractNumId="7" w15:restartNumberingAfterBreak="0">
    <w:nsid w:val="1D8663EF"/>
    <w:multiLevelType w:val="multilevel"/>
    <w:tmpl w:val="150A950E"/>
    <w:lvl w:ilvl="0">
      <w:start w:val="1"/>
      <w:numFmt w:val="bullet"/>
      <w:pStyle w:val="ListParagraph"/>
      <w:lvlText w:val=""/>
      <w:lvlJc w:val="left"/>
      <w:pPr>
        <w:ind w:left="360" w:hanging="360"/>
      </w:pPr>
      <w:rPr>
        <w:rFonts w:ascii="Symbol" w:hAnsi="Symbol" w:hint="default"/>
        <w:color w:val="792A86" w:themeColor="accent1"/>
        <w:sz w:val="22"/>
      </w:rPr>
    </w:lvl>
    <w:lvl w:ilvl="1">
      <w:start w:val="1"/>
      <w:numFmt w:val="bullet"/>
      <w:lvlText w:val="o"/>
      <w:lvlJc w:val="left"/>
      <w:pPr>
        <w:ind w:left="1213" w:hanging="360"/>
      </w:pPr>
      <w:rPr>
        <w:rFonts w:ascii="Courier New" w:hAnsi="Courier New" w:cs="Courier New" w:hint="default"/>
      </w:rPr>
    </w:lvl>
    <w:lvl w:ilvl="2">
      <w:start w:val="1"/>
      <w:numFmt w:val="bullet"/>
      <w:lvlText w:val=""/>
      <w:lvlJc w:val="left"/>
      <w:pPr>
        <w:ind w:left="1933" w:hanging="360"/>
      </w:pPr>
      <w:rPr>
        <w:rFonts w:ascii="Wingdings" w:hAnsi="Wingdings" w:hint="default"/>
      </w:rPr>
    </w:lvl>
    <w:lvl w:ilvl="3">
      <w:start w:val="1"/>
      <w:numFmt w:val="bullet"/>
      <w:lvlText w:val=""/>
      <w:lvlJc w:val="left"/>
      <w:pPr>
        <w:ind w:left="2653" w:hanging="360"/>
      </w:pPr>
      <w:rPr>
        <w:rFonts w:ascii="Symbol" w:hAnsi="Symbol" w:hint="default"/>
      </w:rPr>
    </w:lvl>
    <w:lvl w:ilvl="4">
      <w:start w:val="1"/>
      <w:numFmt w:val="bullet"/>
      <w:lvlText w:val="o"/>
      <w:lvlJc w:val="left"/>
      <w:pPr>
        <w:ind w:left="3373" w:hanging="360"/>
      </w:pPr>
      <w:rPr>
        <w:rFonts w:ascii="Courier New" w:hAnsi="Courier New" w:cs="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8" w15:restartNumberingAfterBreak="0">
    <w:nsid w:val="21AD1D49"/>
    <w:multiLevelType w:val="multilevel"/>
    <w:tmpl w:val="4D94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341D2"/>
    <w:multiLevelType w:val="multilevel"/>
    <w:tmpl w:val="A484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090382"/>
    <w:multiLevelType w:val="multilevel"/>
    <w:tmpl w:val="7128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E904BB"/>
    <w:multiLevelType w:val="multilevel"/>
    <w:tmpl w:val="53927496"/>
    <w:numStyleLink w:val="StyleBulletedSymbolsymbolLeft063cmHanging063cm"/>
  </w:abstractNum>
  <w:abstractNum w:abstractNumId="12" w15:restartNumberingAfterBreak="0">
    <w:nsid w:val="2A703744"/>
    <w:multiLevelType w:val="multilevel"/>
    <w:tmpl w:val="53927496"/>
    <w:numStyleLink w:val="StyleBulletedSymbolsymbolLeft063cmHanging063cm"/>
  </w:abstractNum>
  <w:abstractNum w:abstractNumId="13" w15:restartNumberingAfterBreak="0">
    <w:nsid w:val="2AFD5438"/>
    <w:multiLevelType w:val="multilevel"/>
    <w:tmpl w:val="53927496"/>
    <w:numStyleLink w:val="StyleBulletedSymbolsymbolLeft063cmHanging063cm"/>
  </w:abstractNum>
  <w:abstractNum w:abstractNumId="14" w15:restartNumberingAfterBreak="0">
    <w:nsid w:val="2B005EF9"/>
    <w:multiLevelType w:val="multilevel"/>
    <w:tmpl w:val="53927496"/>
    <w:numStyleLink w:val="StyleBulletedSymbolsymbolLeft063cmHanging063cm"/>
  </w:abstractNum>
  <w:abstractNum w:abstractNumId="15" w15:restartNumberingAfterBreak="0">
    <w:nsid w:val="2D2358D5"/>
    <w:multiLevelType w:val="multilevel"/>
    <w:tmpl w:val="53927496"/>
    <w:numStyleLink w:val="StyleBulletedSymbolsymbolLeft063cmHanging063cm"/>
  </w:abstractNum>
  <w:abstractNum w:abstractNumId="16" w15:restartNumberingAfterBreak="0">
    <w:nsid w:val="31BF1DD5"/>
    <w:multiLevelType w:val="multilevel"/>
    <w:tmpl w:val="4114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CD6C9B"/>
    <w:multiLevelType w:val="multilevel"/>
    <w:tmpl w:val="53927496"/>
    <w:numStyleLink w:val="StyleBulletedSymbolsymbolLeft063cmHanging063cm"/>
  </w:abstractNum>
  <w:abstractNum w:abstractNumId="18" w15:restartNumberingAfterBreak="0">
    <w:nsid w:val="35694CF6"/>
    <w:multiLevelType w:val="hybridMultilevel"/>
    <w:tmpl w:val="6076F448"/>
    <w:lvl w:ilvl="0" w:tplc="F7A079E6">
      <w:start w:val="1"/>
      <w:numFmt w:val="bullet"/>
      <w:lvlText w:val=""/>
      <w:lvlJc w:val="left"/>
      <w:pPr>
        <w:ind w:left="1080" w:hanging="360"/>
      </w:pPr>
      <w:rPr>
        <w:rFonts w:ascii="Symbol" w:hAnsi="Symbol"/>
      </w:rPr>
    </w:lvl>
    <w:lvl w:ilvl="1" w:tplc="D6FE8F2C">
      <w:start w:val="1"/>
      <w:numFmt w:val="bullet"/>
      <w:lvlText w:val=""/>
      <w:lvlJc w:val="left"/>
      <w:pPr>
        <w:ind w:left="1080" w:hanging="360"/>
      </w:pPr>
      <w:rPr>
        <w:rFonts w:ascii="Symbol" w:hAnsi="Symbol"/>
      </w:rPr>
    </w:lvl>
    <w:lvl w:ilvl="2" w:tplc="117AC9E4">
      <w:start w:val="1"/>
      <w:numFmt w:val="bullet"/>
      <w:lvlText w:val=""/>
      <w:lvlJc w:val="left"/>
      <w:pPr>
        <w:ind w:left="1080" w:hanging="360"/>
      </w:pPr>
      <w:rPr>
        <w:rFonts w:ascii="Symbol" w:hAnsi="Symbol"/>
      </w:rPr>
    </w:lvl>
    <w:lvl w:ilvl="3" w:tplc="ADB44160">
      <w:start w:val="1"/>
      <w:numFmt w:val="bullet"/>
      <w:lvlText w:val=""/>
      <w:lvlJc w:val="left"/>
      <w:pPr>
        <w:ind w:left="1080" w:hanging="360"/>
      </w:pPr>
      <w:rPr>
        <w:rFonts w:ascii="Symbol" w:hAnsi="Symbol"/>
      </w:rPr>
    </w:lvl>
    <w:lvl w:ilvl="4" w:tplc="78469A20">
      <w:start w:val="1"/>
      <w:numFmt w:val="bullet"/>
      <w:lvlText w:val=""/>
      <w:lvlJc w:val="left"/>
      <w:pPr>
        <w:ind w:left="1080" w:hanging="360"/>
      </w:pPr>
      <w:rPr>
        <w:rFonts w:ascii="Symbol" w:hAnsi="Symbol"/>
      </w:rPr>
    </w:lvl>
    <w:lvl w:ilvl="5" w:tplc="442A7B96">
      <w:start w:val="1"/>
      <w:numFmt w:val="bullet"/>
      <w:lvlText w:val=""/>
      <w:lvlJc w:val="left"/>
      <w:pPr>
        <w:ind w:left="1080" w:hanging="360"/>
      </w:pPr>
      <w:rPr>
        <w:rFonts w:ascii="Symbol" w:hAnsi="Symbol"/>
      </w:rPr>
    </w:lvl>
    <w:lvl w:ilvl="6" w:tplc="A7562FE6">
      <w:start w:val="1"/>
      <w:numFmt w:val="bullet"/>
      <w:lvlText w:val=""/>
      <w:lvlJc w:val="left"/>
      <w:pPr>
        <w:ind w:left="1080" w:hanging="360"/>
      </w:pPr>
      <w:rPr>
        <w:rFonts w:ascii="Symbol" w:hAnsi="Symbol"/>
      </w:rPr>
    </w:lvl>
    <w:lvl w:ilvl="7" w:tplc="040A4BD6">
      <w:start w:val="1"/>
      <w:numFmt w:val="bullet"/>
      <w:lvlText w:val=""/>
      <w:lvlJc w:val="left"/>
      <w:pPr>
        <w:ind w:left="1080" w:hanging="360"/>
      </w:pPr>
      <w:rPr>
        <w:rFonts w:ascii="Symbol" w:hAnsi="Symbol"/>
      </w:rPr>
    </w:lvl>
    <w:lvl w:ilvl="8" w:tplc="A476BA54">
      <w:start w:val="1"/>
      <w:numFmt w:val="bullet"/>
      <w:lvlText w:val=""/>
      <w:lvlJc w:val="left"/>
      <w:pPr>
        <w:ind w:left="1080" w:hanging="360"/>
      </w:pPr>
      <w:rPr>
        <w:rFonts w:ascii="Symbol" w:hAnsi="Symbol"/>
      </w:rPr>
    </w:lvl>
  </w:abstractNum>
  <w:abstractNum w:abstractNumId="19" w15:restartNumberingAfterBreak="0">
    <w:nsid w:val="3DEF474E"/>
    <w:multiLevelType w:val="multilevel"/>
    <w:tmpl w:val="53927496"/>
    <w:numStyleLink w:val="StyleBulletedSymbolsymbolLeft063cmHanging063cm"/>
  </w:abstractNum>
  <w:abstractNum w:abstractNumId="20" w15:restartNumberingAfterBreak="0">
    <w:nsid w:val="3F2A659D"/>
    <w:multiLevelType w:val="multilevel"/>
    <w:tmpl w:val="F4DC5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486A26"/>
    <w:multiLevelType w:val="multilevel"/>
    <w:tmpl w:val="53927496"/>
    <w:numStyleLink w:val="StyleBulletedSymbolsymbolLeft063cmHanging063cm"/>
  </w:abstractNum>
  <w:abstractNum w:abstractNumId="22" w15:restartNumberingAfterBreak="0">
    <w:nsid w:val="3FEC12CE"/>
    <w:multiLevelType w:val="multilevel"/>
    <w:tmpl w:val="53927496"/>
    <w:numStyleLink w:val="StyleBulletedSymbolsymbolLeft063cmHanging063cm"/>
  </w:abstractNum>
  <w:abstractNum w:abstractNumId="23" w15:restartNumberingAfterBreak="0">
    <w:nsid w:val="402F044D"/>
    <w:multiLevelType w:val="multilevel"/>
    <w:tmpl w:val="767C1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A44BDE"/>
    <w:multiLevelType w:val="multilevel"/>
    <w:tmpl w:val="53927496"/>
    <w:styleLink w:val="StyleBulletedSymbolsymbolLeft063cmHanging063cm"/>
    <w:lvl w:ilvl="0">
      <w:start w:val="1"/>
      <w:numFmt w:val="bullet"/>
      <w:lvlText w:val=""/>
      <w:lvlJc w:val="left"/>
      <w:pPr>
        <w:ind w:left="720" w:hanging="360"/>
      </w:pPr>
      <w:rPr>
        <w:rFonts w:ascii="Symbol" w:hAnsi="Symbol" w:hint="default"/>
        <w:color w:val="792A86" w:themeColor="accent1"/>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A0744BE"/>
    <w:multiLevelType w:val="multilevel"/>
    <w:tmpl w:val="CEB6988C"/>
    <w:lvl w:ilvl="0">
      <w:start w:val="1"/>
      <w:numFmt w:val="bullet"/>
      <w:pStyle w:val="SymbolBullet1"/>
      <w:lvlText w:val="›"/>
      <w:lvlJc w:val="left"/>
      <w:pPr>
        <w:tabs>
          <w:tab w:val="num" w:pos="340"/>
        </w:tabs>
        <w:ind w:left="340" w:hanging="340"/>
      </w:pPr>
      <w:rPr>
        <w:rFonts w:ascii="Calibri" w:hAnsi="Calibri" w:hint="default"/>
        <w:color w:val="792A86" w:themeColor="text2"/>
      </w:rPr>
    </w:lvl>
    <w:lvl w:ilvl="1">
      <w:start w:val="1"/>
      <w:numFmt w:val="bullet"/>
      <w:pStyle w:val="SymbolBullet2"/>
      <w:lvlText w:val="–"/>
      <w:lvlJc w:val="left"/>
      <w:pPr>
        <w:tabs>
          <w:tab w:val="num" w:pos="680"/>
        </w:tabs>
        <w:ind w:left="680" w:hanging="340"/>
      </w:pPr>
      <w:rPr>
        <w:rFonts w:ascii="(none)" w:hAnsi="(none)" w:hint="default"/>
        <w:color w:val="792A86" w:themeColor="text2"/>
      </w:rPr>
    </w:lvl>
    <w:lvl w:ilvl="2">
      <w:start w:val="1"/>
      <w:numFmt w:val="bullet"/>
      <w:pStyle w:val="SymbolBullet3"/>
      <w:lvlText w:val="–"/>
      <w:lvlJc w:val="left"/>
      <w:pPr>
        <w:tabs>
          <w:tab w:val="num" w:pos="1021"/>
        </w:tabs>
        <w:ind w:left="1021" w:hanging="341"/>
      </w:pPr>
      <w:rPr>
        <w:rFonts w:ascii="(none)" w:hAnsi="(none)" w:hint="default"/>
        <w:color w:val="792A86" w:themeColor="text2"/>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4AE15114"/>
    <w:multiLevelType w:val="multilevel"/>
    <w:tmpl w:val="53927496"/>
    <w:numStyleLink w:val="StyleBulletedSymbolsymbolLeft063cmHanging063cm"/>
  </w:abstractNum>
  <w:abstractNum w:abstractNumId="27" w15:restartNumberingAfterBreak="0">
    <w:nsid w:val="4C732978"/>
    <w:multiLevelType w:val="hybridMultilevel"/>
    <w:tmpl w:val="1CB83230"/>
    <w:lvl w:ilvl="0" w:tplc="D4042358">
      <w:start w:val="1"/>
      <w:numFmt w:val="bullet"/>
      <w:lvlText w:val=""/>
      <w:lvlJc w:val="left"/>
      <w:pPr>
        <w:ind w:left="1080" w:hanging="360"/>
      </w:pPr>
      <w:rPr>
        <w:rFonts w:ascii="Symbol" w:hAnsi="Symbol"/>
      </w:rPr>
    </w:lvl>
    <w:lvl w:ilvl="1" w:tplc="65DAE964">
      <w:start w:val="1"/>
      <w:numFmt w:val="bullet"/>
      <w:lvlText w:val=""/>
      <w:lvlJc w:val="left"/>
      <w:pPr>
        <w:ind w:left="1080" w:hanging="360"/>
      </w:pPr>
      <w:rPr>
        <w:rFonts w:ascii="Symbol" w:hAnsi="Symbol"/>
      </w:rPr>
    </w:lvl>
    <w:lvl w:ilvl="2" w:tplc="567C4B0A">
      <w:start w:val="1"/>
      <w:numFmt w:val="bullet"/>
      <w:lvlText w:val=""/>
      <w:lvlJc w:val="left"/>
      <w:pPr>
        <w:ind w:left="1080" w:hanging="360"/>
      </w:pPr>
      <w:rPr>
        <w:rFonts w:ascii="Symbol" w:hAnsi="Symbol"/>
      </w:rPr>
    </w:lvl>
    <w:lvl w:ilvl="3" w:tplc="12FCC7C0">
      <w:start w:val="1"/>
      <w:numFmt w:val="bullet"/>
      <w:lvlText w:val=""/>
      <w:lvlJc w:val="left"/>
      <w:pPr>
        <w:ind w:left="1080" w:hanging="360"/>
      </w:pPr>
      <w:rPr>
        <w:rFonts w:ascii="Symbol" w:hAnsi="Symbol"/>
      </w:rPr>
    </w:lvl>
    <w:lvl w:ilvl="4" w:tplc="C594426A">
      <w:start w:val="1"/>
      <w:numFmt w:val="bullet"/>
      <w:lvlText w:val=""/>
      <w:lvlJc w:val="left"/>
      <w:pPr>
        <w:ind w:left="1080" w:hanging="360"/>
      </w:pPr>
      <w:rPr>
        <w:rFonts w:ascii="Symbol" w:hAnsi="Symbol"/>
      </w:rPr>
    </w:lvl>
    <w:lvl w:ilvl="5" w:tplc="559C94A0">
      <w:start w:val="1"/>
      <w:numFmt w:val="bullet"/>
      <w:lvlText w:val=""/>
      <w:lvlJc w:val="left"/>
      <w:pPr>
        <w:ind w:left="1080" w:hanging="360"/>
      </w:pPr>
      <w:rPr>
        <w:rFonts w:ascii="Symbol" w:hAnsi="Symbol"/>
      </w:rPr>
    </w:lvl>
    <w:lvl w:ilvl="6" w:tplc="3D544B5C">
      <w:start w:val="1"/>
      <w:numFmt w:val="bullet"/>
      <w:lvlText w:val=""/>
      <w:lvlJc w:val="left"/>
      <w:pPr>
        <w:ind w:left="1080" w:hanging="360"/>
      </w:pPr>
      <w:rPr>
        <w:rFonts w:ascii="Symbol" w:hAnsi="Symbol"/>
      </w:rPr>
    </w:lvl>
    <w:lvl w:ilvl="7" w:tplc="5ECE8E66">
      <w:start w:val="1"/>
      <w:numFmt w:val="bullet"/>
      <w:lvlText w:val=""/>
      <w:lvlJc w:val="left"/>
      <w:pPr>
        <w:ind w:left="1080" w:hanging="360"/>
      </w:pPr>
      <w:rPr>
        <w:rFonts w:ascii="Symbol" w:hAnsi="Symbol"/>
      </w:rPr>
    </w:lvl>
    <w:lvl w:ilvl="8" w:tplc="8BE2D704">
      <w:start w:val="1"/>
      <w:numFmt w:val="bullet"/>
      <w:lvlText w:val=""/>
      <w:lvlJc w:val="left"/>
      <w:pPr>
        <w:ind w:left="1080" w:hanging="360"/>
      </w:pPr>
      <w:rPr>
        <w:rFonts w:ascii="Symbol" w:hAnsi="Symbol"/>
      </w:rPr>
    </w:lvl>
  </w:abstractNum>
  <w:abstractNum w:abstractNumId="28" w15:restartNumberingAfterBreak="0">
    <w:nsid w:val="4FD67EB2"/>
    <w:multiLevelType w:val="hybridMultilevel"/>
    <w:tmpl w:val="ACE8B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2C0B8E"/>
    <w:multiLevelType w:val="multilevel"/>
    <w:tmpl w:val="53927496"/>
    <w:numStyleLink w:val="StyleBulletedSymbolsymbolLeft063cmHanging063cm"/>
  </w:abstractNum>
  <w:abstractNum w:abstractNumId="30" w15:restartNumberingAfterBreak="0">
    <w:nsid w:val="56D5602E"/>
    <w:multiLevelType w:val="multilevel"/>
    <w:tmpl w:val="53927496"/>
    <w:numStyleLink w:val="StyleBulletedSymbolsymbolLeft063cmHanging063cm"/>
  </w:abstractNum>
  <w:abstractNum w:abstractNumId="31" w15:restartNumberingAfterBreak="0">
    <w:nsid w:val="59100CEF"/>
    <w:multiLevelType w:val="multilevel"/>
    <w:tmpl w:val="53927496"/>
    <w:numStyleLink w:val="StyleBulletedSymbolsymbolLeft063cmHanging063cm"/>
  </w:abstractNum>
  <w:abstractNum w:abstractNumId="32" w15:restartNumberingAfterBreak="0">
    <w:nsid w:val="5D654042"/>
    <w:multiLevelType w:val="multilevel"/>
    <w:tmpl w:val="53927496"/>
    <w:numStyleLink w:val="StyleBulletedSymbolsymbolLeft063cmHanging063cm"/>
  </w:abstractNum>
  <w:abstractNum w:abstractNumId="33" w15:restartNumberingAfterBreak="0">
    <w:nsid w:val="5EEA7EF4"/>
    <w:multiLevelType w:val="multilevel"/>
    <w:tmpl w:val="53927496"/>
    <w:numStyleLink w:val="StyleBulletedSymbolsymbolLeft063cmHanging063cm"/>
  </w:abstractNum>
  <w:abstractNum w:abstractNumId="34" w15:restartNumberingAfterBreak="0">
    <w:nsid w:val="62582640"/>
    <w:multiLevelType w:val="multilevel"/>
    <w:tmpl w:val="53927496"/>
    <w:numStyleLink w:val="StyleBulletedSymbolsymbolLeft063cmHanging063cm"/>
  </w:abstractNum>
  <w:abstractNum w:abstractNumId="35" w15:restartNumberingAfterBreak="0">
    <w:nsid w:val="689F6E4C"/>
    <w:multiLevelType w:val="multilevel"/>
    <w:tmpl w:val="4C28F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9705D8"/>
    <w:multiLevelType w:val="multilevel"/>
    <w:tmpl w:val="C942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EC124A"/>
    <w:multiLevelType w:val="multilevel"/>
    <w:tmpl w:val="949CA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270A85"/>
    <w:multiLevelType w:val="multilevel"/>
    <w:tmpl w:val="53927496"/>
    <w:numStyleLink w:val="StyleBulletedSymbolsymbolLeft063cmHanging063cm"/>
  </w:abstractNum>
  <w:abstractNum w:abstractNumId="39" w15:restartNumberingAfterBreak="0">
    <w:nsid w:val="73C3421F"/>
    <w:multiLevelType w:val="hybridMultilevel"/>
    <w:tmpl w:val="D6D417B6"/>
    <w:lvl w:ilvl="0" w:tplc="E8627A7E">
      <w:start w:val="1"/>
      <w:numFmt w:val="bullet"/>
      <w:lvlText w:val=""/>
      <w:lvlJc w:val="left"/>
      <w:pPr>
        <w:ind w:left="1080" w:hanging="360"/>
      </w:pPr>
      <w:rPr>
        <w:rFonts w:ascii="Symbol" w:hAnsi="Symbol"/>
      </w:rPr>
    </w:lvl>
    <w:lvl w:ilvl="1" w:tplc="ACE67070">
      <w:start w:val="1"/>
      <w:numFmt w:val="bullet"/>
      <w:lvlText w:val=""/>
      <w:lvlJc w:val="left"/>
      <w:pPr>
        <w:ind w:left="1080" w:hanging="360"/>
      </w:pPr>
      <w:rPr>
        <w:rFonts w:ascii="Symbol" w:hAnsi="Symbol"/>
      </w:rPr>
    </w:lvl>
    <w:lvl w:ilvl="2" w:tplc="0B5E55D0">
      <w:start w:val="1"/>
      <w:numFmt w:val="bullet"/>
      <w:lvlText w:val=""/>
      <w:lvlJc w:val="left"/>
      <w:pPr>
        <w:ind w:left="1080" w:hanging="360"/>
      </w:pPr>
      <w:rPr>
        <w:rFonts w:ascii="Symbol" w:hAnsi="Symbol"/>
      </w:rPr>
    </w:lvl>
    <w:lvl w:ilvl="3" w:tplc="6F36E8D4">
      <w:start w:val="1"/>
      <w:numFmt w:val="bullet"/>
      <w:lvlText w:val=""/>
      <w:lvlJc w:val="left"/>
      <w:pPr>
        <w:ind w:left="1080" w:hanging="360"/>
      </w:pPr>
      <w:rPr>
        <w:rFonts w:ascii="Symbol" w:hAnsi="Symbol"/>
      </w:rPr>
    </w:lvl>
    <w:lvl w:ilvl="4" w:tplc="ABDC9580">
      <w:start w:val="1"/>
      <w:numFmt w:val="bullet"/>
      <w:lvlText w:val=""/>
      <w:lvlJc w:val="left"/>
      <w:pPr>
        <w:ind w:left="1080" w:hanging="360"/>
      </w:pPr>
      <w:rPr>
        <w:rFonts w:ascii="Symbol" w:hAnsi="Symbol"/>
      </w:rPr>
    </w:lvl>
    <w:lvl w:ilvl="5" w:tplc="EA5C777C">
      <w:start w:val="1"/>
      <w:numFmt w:val="bullet"/>
      <w:lvlText w:val=""/>
      <w:lvlJc w:val="left"/>
      <w:pPr>
        <w:ind w:left="1080" w:hanging="360"/>
      </w:pPr>
      <w:rPr>
        <w:rFonts w:ascii="Symbol" w:hAnsi="Symbol"/>
      </w:rPr>
    </w:lvl>
    <w:lvl w:ilvl="6" w:tplc="39C0E2A2">
      <w:start w:val="1"/>
      <w:numFmt w:val="bullet"/>
      <w:lvlText w:val=""/>
      <w:lvlJc w:val="left"/>
      <w:pPr>
        <w:ind w:left="1080" w:hanging="360"/>
      </w:pPr>
      <w:rPr>
        <w:rFonts w:ascii="Symbol" w:hAnsi="Symbol"/>
      </w:rPr>
    </w:lvl>
    <w:lvl w:ilvl="7" w:tplc="2092E528">
      <w:start w:val="1"/>
      <w:numFmt w:val="bullet"/>
      <w:lvlText w:val=""/>
      <w:lvlJc w:val="left"/>
      <w:pPr>
        <w:ind w:left="1080" w:hanging="360"/>
      </w:pPr>
      <w:rPr>
        <w:rFonts w:ascii="Symbol" w:hAnsi="Symbol"/>
      </w:rPr>
    </w:lvl>
    <w:lvl w:ilvl="8" w:tplc="D298D158">
      <w:start w:val="1"/>
      <w:numFmt w:val="bullet"/>
      <w:lvlText w:val=""/>
      <w:lvlJc w:val="left"/>
      <w:pPr>
        <w:ind w:left="1080" w:hanging="360"/>
      </w:pPr>
      <w:rPr>
        <w:rFonts w:ascii="Symbol" w:hAnsi="Symbol"/>
      </w:rPr>
    </w:lvl>
  </w:abstractNum>
  <w:abstractNum w:abstractNumId="40" w15:restartNumberingAfterBreak="0">
    <w:nsid w:val="75E10334"/>
    <w:multiLevelType w:val="multilevel"/>
    <w:tmpl w:val="20B8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875D6A"/>
    <w:multiLevelType w:val="multilevel"/>
    <w:tmpl w:val="53927496"/>
    <w:numStyleLink w:val="StyleBulletedSymbolsymbolLeft063cmHanging063cm"/>
  </w:abstractNum>
  <w:abstractNum w:abstractNumId="42" w15:restartNumberingAfterBreak="0">
    <w:nsid w:val="7DF44439"/>
    <w:multiLevelType w:val="multilevel"/>
    <w:tmpl w:val="53927496"/>
    <w:numStyleLink w:val="StyleBulletedSymbolsymbolLeft063cmHanging063cm"/>
  </w:abstractNum>
  <w:abstractNum w:abstractNumId="43" w15:restartNumberingAfterBreak="0">
    <w:nsid w:val="7FBA6497"/>
    <w:multiLevelType w:val="multilevel"/>
    <w:tmpl w:val="968C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055915">
    <w:abstractNumId w:val="4"/>
  </w:num>
  <w:num w:numId="2" w16cid:durableId="920333991">
    <w:abstractNumId w:val="24"/>
  </w:num>
  <w:num w:numId="3" w16cid:durableId="799153548">
    <w:abstractNumId w:val="14"/>
  </w:num>
  <w:num w:numId="4" w16cid:durableId="1160849258">
    <w:abstractNumId w:val="19"/>
  </w:num>
  <w:num w:numId="5" w16cid:durableId="588388316">
    <w:abstractNumId w:val="2"/>
  </w:num>
  <w:num w:numId="6" w16cid:durableId="1983189624">
    <w:abstractNumId w:val="15"/>
  </w:num>
  <w:num w:numId="7" w16cid:durableId="133986461">
    <w:abstractNumId w:val="34"/>
  </w:num>
  <w:num w:numId="8" w16cid:durableId="1911651470">
    <w:abstractNumId w:val="13"/>
  </w:num>
  <w:num w:numId="9" w16cid:durableId="1854149832">
    <w:abstractNumId w:val="41"/>
  </w:num>
  <w:num w:numId="10" w16cid:durableId="1690645317">
    <w:abstractNumId w:val="11"/>
  </w:num>
  <w:num w:numId="11" w16cid:durableId="549148549">
    <w:abstractNumId w:val="21"/>
  </w:num>
  <w:num w:numId="12" w16cid:durableId="985403350">
    <w:abstractNumId w:val="17"/>
  </w:num>
  <w:num w:numId="13" w16cid:durableId="1458328803">
    <w:abstractNumId w:val="33"/>
  </w:num>
  <w:num w:numId="14" w16cid:durableId="1727489990">
    <w:abstractNumId w:val="30"/>
  </w:num>
  <w:num w:numId="15" w16cid:durableId="1724789525">
    <w:abstractNumId w:val="38"/>
  </w:num>
  <w:num w:numId="16" w16cid:durableId="1690063239">
    <w:abstractNumId w:val="32"/>
  </w:num>
  <w:num w:numId="17" w16cid:durableId="47581339">
    <w:abstractNumId w:val="29"/>
  </w:num>
  <w:num w:numId="18" w16cid:durableId="816844410">
    <w:abstractNumId w:val="42"/>
  </w:num>
  <w:num w:numId="19" w16cid:durableId="139537791">
    <w:abstractNumId w:val="5"/>
  </w:num>
  <w:num w:numId="20" w16cid:durableId="833766215">
    <w:abstractNumId w:val="26"/>
  </w:num>
  <w:num w:numId="21" w16cid:durableId="299266477">
    <w:abstractNumId w:val="31"/>
  </w:num>
  <w:num w:numId="22" w16cid:durableId="28528539">
    <w:abstractNumId w:val="22"/>
  </w:num>
  <w:num w:numId="23" w16cid:durableId="33579692">
    <w:abstractNumId w:val="12"/>
  </w:num>
  <w:num w:numId="24" w16cid:durableId="1537810444">
    <w:abstractNumId w:val="7"/>
  </w:num>
  <w:num w:numId="25" w16cid:durableId="26176133">
    <w:abstractNumId w:val="28"/>
  </w:num>
  <w:num w:numId="26" w16cid:durableId="1162698548">
    <w:abstractNumId w:val="25"/>
  </w:num>
  <w:num w:numId="27" w16cid:durableId="1974173340">
    <w:abstractNumId w:val="35"/>
  </w:num>
  <w:num w:numId="28" w16cid:durableId="261426336">
    <w:abstractNumId w:val="0"/>
  </w:num>
  <w:num w:numId="29" w16cid:durableId="1132864230">
    <w:abstractNumId w:val="40"/>
  </w:num>
  <w:num w:numId="30" w16cid:durableId="1686831450">
    <w:abstractNumId w:val="43"/>
  </w:num>
  <w:num w:numId="31" w16cid:durableId="2067944234">
    <w:abstractNumId w:val="10"/>
  </w:num>
  <w:num w:numId="32" w16cid:durableId="2097555769">
    <w:abstractNumId w:val="23"/>
  </w:num>
  <w:num w:numId="33" w16cid:durableId="674843803">
    <w:abstractNumId w:val="16"/>
  </w:num>
  <w:num w:numId="34" w16cid:durableId="2028671816">
    <w:abstractNumId w:val="9"/>
  </w:num>
  <w:num w:numId="35" w16cid:durableId="1570846249">
    <w:abstractNumId w:val="37"/>
  </w:num>
  <w:num w:numId="36" w16cid:durableId="2027125521">
    <w:abstractNumId w:val="1"/>
  </w:num>
  <w:num w:numId="37" w16cid:durableId="453984155">
    <w:abstractNumId w:val="8"/>
  </w:num>
  <w:num w:numId="38" w16cid:durableId="1847478921">
    <w:abstractNumId w:val="7"/>
  </w:num>
  <w:num w:numId="39" w16cid:durableId="1329361075">
    <w:abstractNumId w:val="36"/>
  </w:num>
  <w:num w:numId="40" w16cid:durableId="2095590857">
    <w:abstractNumId w:val="7"/>
  </w:num>
  <w:num w:numId="41" w16cid:durableId="362363422">
    <w:abstractNumId w:val="7"/>
  </w:num>
  <w:num w:numId="42" w16cid:durableId="1614633076">
    <w:abstractNumId w:val="39"/>
  </w:num>
  <w:num w:numId="43" w16cid:durableId="798840889">
    <w:abstractNumId w:val="6"/>
  </w:num>
  <w:num w:numId="44" w16cid:durableId="792792280">
    <w:abstractNumId w:val="27"/>
  </w:num>
  <w:num w:numId="45" w16cid:durableId="1427000884">
    <w:abstractNumId w:val="18"/>
  </w:num>
  <w:num w:numId="46" w16cid:durableId="33501589">
    <w:abstractNumId w:val="20"/>
  </w:num>
  <w:num w:numId="47" w16cid:durableId="9475900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A8A"/>
    <w:rsid w:val="000159FB"/>
    <w:rsid w:val="00024FD0"/>
    <w:rsid w:val="00025775"/>
    <w:rsid w:val="00034377"/>
    <w:rsid w:val="00041CA0"/>
    <w:rsid w:val="00074091"/>
    <w:rsid w:val="00077870"/>
    <w:rsid w:val="000810F2"/>
    <w:rsid w:val="0008713A"/>
    <w:rsid w:val="00087F36"/>
    <w:rsid w:val="000A7F84"/>
    <w:rsid w:val="000B10B5"/>
    <w:rsid w:val="000B1134"/>
    <w:rsid w:val="000B1DCF"/>
    <w:rsid w:val="000B2143"/>
    <w:rsid w:val="000B7BF5"/>
    <w:rsid w:val="000D02AB"/>
    <w:rsid w:val="000D4169"/>
    <w:rsid w:val="000E62E3"/>
    <w:rsid w:val="000F1FED"/>
    <w:rsid w:val="000F448E"/>
    <w:rsid w:val="00101CAE"/>
    <w:rsid w:val="00105765"/>
    <w:rsid w:val="0010636E"/>
    <w:rsid w:val="0011388C"/>
    <w:rsid w:val="00120F26"/>
    <w:rsid w:val="00122111"/>
    <w:rsid w:val="00124751"/>
    <w:rsid w:val="00132C03"/>
    <w:rsid w:val="00140573"/>
    <w:rsid w:val="00142009"/>
    <w:rsid w:val="00143CA2"/>
    <w:rsid w:val="00144C0D"/>
    <w:rsid w:val="001507C8"/>
    <w:rsid w:val="00163088"/>
    <w:rsid w:val="00173DAB"/>
    <w:rsid w:val="00175628"/>
    <w:rsid w:val="00175FF0"/>
    <w:rsid w:val="001801C6"/>
    <w:rsid w:val="00180500"/>
    <w:rsid w:val="0018168B"/>
    <w:rsid w:val="00183E11"/>
    <w:rsid w:val="0019081D"/>
    <w:rsid w:val="00191E00"/>
    <w:rsid w:val="00192F06"/>
    <w:rsid w:val="001A2B66"/>
    <w:rsid w:val="001A3816"/>
    <w:rsid w:val="001B5AD9"/>
    <w:rsid w:val="001C673B"/>
    <w:rsid w:val="001C7813"/>
    <w:rsid w:val="001E08AE"/>
    <w:rsid w:val="001E0A6C"/>
    <w:rsid w:val="001E3133"/>
    <w:rsid w:val="001E4474"/>
    <w:rsid w:val="001E4902"/>
    <w:rsid w:val="001E49B4"/>
    <w:rsid w:val="001F1AC7"/>
    <w:rsid w:val="00216470"/>
    <w:rsid w:val="00225970"/>
    <w:rsid w:val="00225D87"/>
    <w:rsid w:val="00225E77"/>
    <w:rsid w:val="00230126"/>
    <w:rsid w:val="00246BFA"/>
    <w:rsid w:val="0025643F"/>
    <w:rsid w:val="00261205"/>
    <w:rsid w:val="00262397"/>
    <w:rsid w:val="00264FE3"/>
    <w:rsid w:val="002724BE"/>
    <w:rsid w:val="0027405A"/>
    <w:rsid w:val="0027453B"/>
    <w:rsid w:val="00280E00"/>
    <w:rsid w:val="002839F7"/>
    <w:rsid w:val="002850B8"/>
    <w:rsid w:val="00292451"/>
    <w:rsid w:val="00294848"/>
    <w:rsid w:val="002A1068"/>
    <w:rsid w:val="002A494A"/>
    <w:rsid w:val="002A7DC6"/>
    <w:rsid w:val="002B1722"/>
    <w:rsid w:val="002B1CBA"/>
    <w:rsid w:val="002B2752"/>
    <w:rsid w:val="002B3990"/>
    <w:rsid w:val="002B3E59"/>
    <w:rsid w:val="002B414A"/>
    <w:rsid w:val="002B4888"/>
    <w:rsid w:val="002B55F6"/>
    <w:rsid w:val="002B6B46"/>
    <w:rsid w:val="002C0276"/>
    <w:rsid w:val="002D1948"/>
    <w:rsid w:val="002D45EB"/>
    <w:rsid w:val="002D4E8B"/>
    <w:rsid w:val="002F729C"/>
    <w:rsid w:val="00304FCD"/>
    <w:rsid w:val="003060A7"/>
    <w:rsid w:val="00316E5C"/>
    <w:rsid w:val="0032034D"/>
    <w:rsid w:val="00337DEE"/>
    <w:rsid w:val="00342274"/>
    <w:rsid w:val="00342749"/>
    <w:rsid w:val="00361BAC"/>
    <w:rsid w:val="00382D18"/>
    <w:rsid w:val="00392366"/>
    <w:rsid w:val="003941F6"/>
    <w:rsid w:val="003970BE"/>
    <w:rsid w:val="00397799"/>
    <w:rsid w:val="003A0A9C"/>
    <w:rsid w:val="003A2DC4"/>
    <w:rsid w:val="003C11C4"/>
    <w:rsid w:val="003D0979"/>
    <w:rsid w:val="003D5C16"/>
    <w:rsid w:val="003E1A01"/>
    <w:rsid w:val="003E3098"/>
    <w:rsid w:val="003E3ED1"/>
    <w:rsid w:val="003E4D9C"/>
    <w:rsid w:val="003F0EDA"/>
    <w:rsid w:val="00406E00"/>
    <w:rsid w:val="0041034B"/>
    <w:rsid w:val="004124F2"/>
    <w:rsid w:val="00416C74"/>
    <w:rsid w:val="00431006"/>
    <w:rsid w:val="00431A16"/>
    <w:rsid w:val="00433E9A"/>
    <w:rsid w:val="00443D27"/>
    <w:rsid w:val="00444667"/>
    <w:rsid w:val="00463FB2"/>
    <w:rsid w:val="00484C8E"/>
    <w:rsid w:val="00484E50"/>
    <w:rsid w:val="004910D2"/>
    <w:rsid w:val="00491CD3"/>
    <w:rsid w:val="004A6D4E"/>
    <w:rsid w:val="004B1E9F"/>
    <w:rsid w:val="004B7B88"/>
    <w:rsid w:val="004C17A0"/>
    <w:rsid w:val="004D5427"/>
    <w:rsid w:val="004D63A7"/>
    <w:rsid w:val="004E1C72"/>
    <w:rsid w:val="004E2A0D"/>
    <w:rsid w:val="004E4CB2"/>
    <w:rsid w:val="004F2695"/>
    <w:rsid w:val="004F33A3"/>
    <w:rsid w:val="004F3877"/>
    <w:rsid w:val="004F59F3"/>
    <w:rsid w:val="004F78E6"/>
    <w:rsid w:val="00500D57"/>
    <w:rsid w:val="00502AB1"/>
    <w:rsid w:val="0050636B"/>
    <w:rsid w:val="0052354D"/>
    <w:rsid w:val="00524B1D"/>
    <w:rsid w:val="00524B5E"/>
    <w:rsid w:val="005405A3"/>
    <w:rsid w:val="005447D4"/>
    <w:rsid w:val="00547320"/>
    <w:rsid w:val="00561175"/>
    <w:rsid w:val="0056578B"/>
    <w:rsid w:val="0056623B"/>
    <w:rsid w:val="00572178"/>
    <w:rsid w:val="005727D4"/>
    <w:rsid w:val="00573638"/>
    <w:rsid w:val="005837F8"/>
    <w:rsid w:val="00596445"/>
    <w:rsid w:val="005A3774"/>
    <w:rsid w:val="005A6AAF"/>
    <w:rsid w:val="005B2BA7"/>
    <w:rsid w:val="005B6FA6"/>
    <w:rsid w:val="005B7852"/>
    <w:rsid w:val="005C0754"/>
    <w:rsid w:val="005C4A8E"/>
    <w:rsid w:val="005D1CED"/>
    <w:rsid w:val="005D296F"/>
    <w:rsid w:val="005E4984"/>
    <w:rsid w:val="005E5798"/>
    <w:rsid w:val="005E66C2"/>
    <w:rsid w:val="005F189C"/>
    <w:rsid w:val="005F1C46"/>
    <w:rsid w:val="005F386F"/>
    <w:rsid w:val="0060190E"/>
    <w:rsid w:val="00606964"/>
    <w:rsid w:val="00610806"/>
    <w:rsid w:val="00614508"/>
    <w:rsid w:val="006251C2"/>
    <w:rsid w:val="00627D3D"/>
    <w:rsid w:val="0063079E"/>
    <w:rsid w:val="00633ECF"/>
    <w:rsid w:val="0063763B"/>
    <w:rsid w:val="006456D6"/>
    <w:rsid w:val="00646324"/>
    <w:rsid w:val="00647030"/>
    <w:rsid w:val="00651AC1"/>
    <w:rsid w:val="00652F53"/>
    <w:rsid w:val="0065527E"/>
    <w:rsid w:val="006558EC"/>
    <w:rsid w:val="00667AB0"/>
    <w:rsid w:val="00667BAE"/>
    <w:rsid w:val="00671CF3"/>
    <w:rsid w:val="0067744B"/>
    <w:rsid w:val="00681FE2"/>
    <w:rsid w:val="006951DA"/>
    <w:rsid w:val="006A42AC"/>
    <w:rsid w:val="006B0291"/>
    <w:rsid w:val="006B4CB7"/>
    <w:rsid w:val="006B53D7"/>
    <w:rsid w:val="006C16AC"/>
    <w:rsid w:val="006C1E16"/>
    <w:rsid w:val="006C2BA3"/>
    <w:rsid w:val="006C6E75"/>
    <w:rsid w:val="006E02CE"/>
    <w:rsid w:val="006E0FA5"/>
    <w:rsid w:val="006E30F6"/>
    <w:rsid w:val="006E48F5"/>
    <w:rsid w:val="006E5D6D"/>
    <w:rsid w:val="006F4CD2"/>
    <w:rsid w:val="006F721C"/>
    <w:rsid w:val="007013DA"/>
    <w:rsid w:val="00705DA9"/>
    <w:rsid w:val="00723D75"/>
    <w:rsid w:val="007255CF"/>
    <w:rsid w:val="00750A44"/>
    <w:rsid w:val="007559CE"/>
    <w:rsid w:val="0075749C"/>
    <w:rsid w:val="007620A5"/>
    <w:rsid w:val="00764A2A"/>
    <w:rsid w:val="0078366D"/>
    <w:rsid w:val="00785AA8"/>
    <w:rsid w:val="00787DB8"/>
    <w:rsid w:val="00794D45"/>
    <w:rsid w:val="007A79BC"/>
    <w:rsid w:val="007B3FCE"/>
    <w:rsid w:val="007B41D4"/>
    <w:rsid w:val="007B7C79"/>
    <w:rsid w:val="007C3ADD"/>
    <w:rsid w:val="007C6C89"/>
    <w:rsid w:val="007C762F"/>
    <w:rsid w:val="007D2292"/>
    <w:rsid w:val="007F6E88"/>
    <w:rsid w:val="00821C9B"/>
    <w:rsid w:val="00845AFD"/>
    <w:rsid w:val="00846943"/>
    <w:rsid w:val="00846DC9"/>
    <w:rsid w:val="0085099F"/>
    <w:rsid w:val="00860D6D"/>
    <w:rsid w:val="008656DD"/>
    <w:rsid w:val="008657E4"/>
    <w:rsid w:val="008714A1"/>
    <w:rsid w:val="008817A9"/>
    <w:rsid w:val="0088582A"/>
    <w:rsid w:val="00887BEF"/>
    <w:rsid w:val="00897ACF"/>
    <w:rsid w:val="008A7C93"/>
    <w:rsid w:val="008B3AAC"/>
    <w:rsid w:val="008B4D6D"/>
    <w:rsid w:val="008B6F46"/>
    <w:rsid w:val="008C12F4"/>
    <w:rsid w:val="008C3B35"/>
    <w:rsid w:val="008C50ED"/>
    <w:rsid w:val="008C55D8"/>
    <w:rsid w:val="008C69EC"/>
    <w:rsid w:val="008C7AA7"/>
    <w:rsid w:val="008D7A93"/>
    <w:rsid w:val="008E2843"/>
    <w:rsid w:val="008E30B0"/>
    <w:rsid w:val="008E4586"/>
    <w:rsid w:val="008F7166"/>
    <w:rsid w:val="0090617E"/>
    <w:rsid w:val="00910207"/>
    <w:rsid w:val="009155AD"/>
    <w:rsid w:val="0092212A"/>
    <w:rsid w:val="00940721"/>
    <w:rsid w:val="009473B1"/>
    <w:rsid w:val="009564D7"/>
    <w:rsid w:val="00957CD8"/>
    <w:rsid w:val="009607A8"/>
    <w:rsid w:val="009628BD"/>
    <w:rsid w:val="0096467E"/>
    <w:rsid w:val="0096757C"/>
    <w:rsid w:val="00971B10"/>
    <w:rsid w:val="00974576"/>
    <w:rsid w:val="00990328"/>
    <w:rsid w:val="00992D35"/>
    <w:rsid w:val="009937AA"/>
    <w:rsid w:val="009A46BB"/>
    <w:rsid w:val="009B1022"/>
    <w:rsid w:val="009B5B31"/>
    <w:rsid w:val="009C4078"/>
    <w:rsid w:val="009C72EE"/>
    <w:rsid w:val="009D3237"/>
    <w:rsid w:val="009E01BF"/>
    <w:rsid w:val="009E1DBD"/>
    <w:rsid w:val="009E2174"/>
    <w:rsid w:val="009E4805"/>
    <w:rsid w:val="009E492A"/>
    <w:rsid w:val="009E635E"/>
    <w:rsid w:val="009E699C"/>
    <w:rsid w:val="009E6E0A"/>
    <w:rsid w:val="009F040F"/>
    <w:rsid w:val="009F4B3A"/>
    <w:rsid w:val="009F7857"/>
    <w:rsid w:val="009F7930"/>
    <w:rsid w:val="00A00479"/>
    <w:rsid w:val="00A07063"/>
    <w:rsid w:val="00A07F2B"/>
    <w:rsid w:val="00A10BEF"/>
    <w:rsid w:val="00A1320F"/>
    <w:rsid w:val="00A21C8F"/>
    <w:rsid w:val="00A2307C"/>
    <w:rsid w:val="00A2328D"/>
    <w:rsid w:val="00A259FA"/>
    <w:rsid w:val="00A46CC1"/>
    <w:rsid w:val="00A46F5E"/>
    <w:rsid w:val="00A54965"/>
    <w:rsid w:val="00A55C87"/>
    <w:rsid w:val="00A57287"/>
    <w:rsid w:val="00A5744E"/>
    <w:rsid w:val="00A65320"/>
    <w:rsid w:val="00A664E2"/>
    <w:rsid w:val="00A8307F"/>
    <w:rsid w:val="00A84393"/>
    <w:rsid w:val="00A91800"/>
    <w:rsid w:val="00AA46C6"/>
    <w:rsid w:val="00AB1BE7"/>
    <w:rsid w:val="00AB1D3B"/>
    <w:rsid w:val="00AB23B8"/>
    <w:rsid w:val="00AB4D0D"/>
    <w:rsid w:val="00AC07F1"/>
    <w:rsid w:val="00AC206F"/>
    <w:rsid w:val="00AC3518"/>
    <w:rsid w:val="00AC6EF1"/>
    <w:rsid w:val="00AD0576"/>
    <w:rsid w:val="00AE7618"/>
    <w:rsid w:val="00AE7DAC"/>
    <w:rsid w:val="00AF08C3"/>
    <w:rsid w:val="00B00978"/>
    <w:rsid w:val="00B0554B"/>
    <w:rsid w:val="00B14DBF"/>
    <w:rsid w:val="00B206C7"/>
    <w:rsid w:val="00B2196D"/>
    <w:rsid w:val="00B2792F"/>
    <w:rsid w:val="00B34826"/>
    <w:rsid w:val="00B419AA"/>
    <w:rsid w:val="00B45C5B"/>
    <w:rsid w:val="00B47CBD"/>
    <w:rsid w:val="00B54451"/>
    <w:rsid w:val="00B55919"/>
    <w:rsid w:val="00B612D8"/>
    <w:rsid w:val="00B63D6B"/>
    <w:rsid w:val="00B70843"/>
    <w:rsid w:val="00B74C2F"/>
    <w:rsid w:val="00B83ECF"/>
    <w:rsid w:val="00B9711B"/>
    <w:rsid w:val="00BA1837"/>
    <w:rsid w:val="00BA3163"/>
    <w:rsid w:val="00BA76F7"/>
    <w:rsid w:val="00BC3B25"/>
    <w:rsid w:val="00BD315F"/>
    <w:rsid w:val="00BD6DF6"/>
    <w:rsid w:val="00BE3701"/>
    <w:rsid w:val="00BF4DC5"/>
    <w:rsid w:val="00C01076"/>
    <w:rsid w:val="00C0164B"/>
    <w:rsid w:val="00C01D50"/>
    <w:rsid w:val="00C109A7"/>
    <w:rsid w:val="00C2422B"/>
    <w:rsid w:val="00C27402"/>
    <w:rsid w:val="00C335C8"/>
    <w:rsid w:val="00C44A16"/>
    <w:rsid w:val="00C4691E"/>
    <w:rsid w:val="00C70FBB"/>
    <w:rsid w:val="00C7309F"/>
    <w:rsid w:val="00C73E4F"/>
    <w:rsid w:val="00C80DE9"/>
    <w:rsid w:val="00C81C56"/>
    <w:rsid w:val="00C87791"/>
    <w:rsid w:val="00C9260E"/>
    <w:rsid w:val="00C92A4A"/>
    <w:rsid w:val="00CA46C3"/>
    <w:rsid w:val="00CB0A53"/>
    <w:rsid w:val="00CB0A66"/>
    <w:rsid w:val="00CB464F"/>
    <w:rsid w:val="00CB5B5D"/>
    <w:rsid w:val="00CC2728"/>
    <w:rsid w:val="00CC77F4"/>
    <w:rsid w:val="00CD6858"/>
    <w:rsid w:val="00CF0DE7"/>
    <w:rsid w:val="00CF1005"/>
    <w:rsid w:val="00CF3FF8"/>
    <w:rsid w:val="00CF6306"/>
    <w:rsid w:val="00CF67EE"/>
    <w:rsid w:val="00D020F3"/>
    <w:rsid w:val="00D037E0"/>
    <w:rsid w:val="00D05B6C"/>
    <w:rsid w:val="00D06207"/>
    <w:rsid w:val="00D07F02"/>
    <w:rsid w:val="00D121B9"/>
    <w:rsid w:val="00D17A3F"/>
    <w:rsid w:val="00D2510B"/>
    <w:rsid w:val="00D30AE4"/>
    <w:rsid w:val="00D4261C"/>
    <w:rsid w:val="00D511D4"/>
    <w:rsid w:val="00D52851"/>
    <w:rsid w:val="00D6183B"/>
    <w:rsid w:val="00D73746"/>
    <w:rsid w:val="00D74535"/>
    <w:rsid w:val="00D8478B"/>
    <w:rsid w:val="00D853B0"/>
    <w:rsid w:val="00D973EC"/>
    <w:rsid w:val="00D97A85"/>
    <w:rsid w:val="00DA1293"/>
    <w:rsid w:val="00DA18CB"/>
    <w:rsid w:val="00DB6D19"/>
    <w:rsid w:val="00DC2BC4"/>
    <w:rsid w:val="00DD13C6"/>
    <w:rsid w:val="00DD2DA2"/>
    <w:rsid w:val="00DD6F19"/>
    <w:rsid w:val="00DE1A55"/>
    <w:rsid w:val="00DE203B"/>
    <w:rsid w:val="00DE4885"/>
    <w:rsid w:val="00DE4E78"/>
    <w:rsid w:val="00DF2FA0"/>
    <w:rsid w:val="00DF5FA4"/>
    <w:rsid w:val="00DF74F8"/>
    <w:rsid w:val="00E07834"/>
    <w:rsid w:val="00E1099D"/>
    <w:rsid w:val="00E12379"/>
    <w:rsid w:val="00E23B3F"/>
    <w:rsid w:val="00E4228A"/>
    <w:rsid w:val="00E53BA8"/>
    <w:rsid w:val="00E86989"/>
    <w:rsid w:val="00E9004C"/>
    <w:rsid w:val="00E90E9B"/>
    <w:rsid w:val="00E939A6"/>
    <w:rsid w:val="00E958ED"/>
    <w:rsid w:val="00EA656E"/>
    <w:rsid w:val="00EB7499"/>
    <w:rsid w:val="00EC27ED"/>
    <w:rsid w:val="00EC584E"/>
    <w:rsid w:val="00ED3EE7"/>
    <w:rsid w:val="00EE214E"/>
    <w:rsid w:val="00EE7BA9"/>
    <w:rsid w:val="00EF1C0D"/>
    <w:rsid w:val="00EF5C83"/>
    <w:rsid w:val="00F07675"/>
    <w:rsid w:val="00F10581"/>
    <w:rsid w:val="00F21C01"/>
    <w:rsid w:val="00F36F14"/>
    <w:rsid w:val="00F37E1F"/>
    <w:rsid w:val="00F52F42"/>
    <w:rsid w:val="00F53ACD"/>
    <w:rsid w:val="00F55E31"/>
    <w:rsid w:val="00F56B24"/>
    <w:rsid w:val="00F627CF"/>
    <w:rsid w:val="00F71C34"/>
    <w:rsid w:val="00F75E4E"/>
    <w:rsid w:val="00F87427"/>
    <w:rsid w:val="00F90369"/>
    <w:rsid w:val="00F90A8A"/>
    <w:rsid w:val="00F9476A"/>
    <w:rsid w:val="00F94C45"/>
    <w:rsid w:val="00FA1C6F"/>
    <w:rsid w:val="00FC4429"/>
    <w:rsid w:val="00FC5CA3"/>
    <w:rsid w:val="00FD6BD3"/>
    <w:rsid w:val="00FE78AF"/>
    <w:rsid w:val="00FF5D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2B30D"/>
  <w15:chartTrackingRefBased/>
  <w15:docId w15:val="{C0316C59-FD74-40DB-A9D7-295D220C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4F2"/>
    <w:pPr>
      <w:spacing w:after="0" w:line="240" w:lineRule="auto"/>
    </w:pPr>
    <w:rPr>
      <w:sz w:val="21"/>
    </w:rPr>
  </w:style>
  <w:style w:type="paragraph" w:styleId="Heading1">
    <w:name w:val="heading 1"/>
    <w:basedOn w:val="Normal"/>
    <w:next w:val="Normal"/>
    <w:link w:val="Heading1Char"/>
    <w:uiPriority w:val="9"/>
    <w:qFormat/>
    <w:rsid w:val="00651AC1"/>
    <w:pPr>
      <w:keepNext/>
      <w:keepLines/>
      <w:spacing w:before="240" w:after="160"/>
      <w:outlineLvl w:val="0"/>
    </w:pPr>
    <w:rPr>
      <w:rFonts w:asciiTheme="majorHAnsi" w:eastAsiaTheme="majorEastAsia" w:hAnsiTheme="majorHAnsi" w:cstheme="majorBidi"/>
      <w:b/>
      <w:color w:val="5A1F64" w:themeColor="accent1" w:themeShade="BF"/>
      <w:sz w:val="72"/>
      <w:szCs w:val="40"/>
    </w:rPr>
  </w:style>
  <w:style w:type="paragraph" w:styleId="Heading2">
    <w:name w:val="heading 2"/>
    <w:basedOn w:val="Normal"/>
    <w:next w:val="Normal"/>
    <w:link w:val="Heading2Char"/>
    <w:uiPriority w:val="9"/>
    <w:unhideWhenUsed/>
    <w:qFormat/>
    <w:rsid w:val="007D2292"/>
    <w:pPr>
      <w:keepNext/>
      <w:keepLines/>
      <w:spacing w:before="240" w:after="160"/>
      <w:outlineLvl w:val="1"/>
    </w:pPr>
    <w:rPr>
      <w:rFonts w:ascii="Google Sans Flex" w:eastAsiaTheme="majorEastAsia" w:hAnsi="Google Sans Flex" w:cstheme="majorBidi"/>
      <w:b/>
      <w:color w:val="5A1F64" w:themeColor="accent1" w:themeShade="BF"/>
      <w:sz w:val="36"/>
      <w:szCs w:val="32"/>
    </w:rPr>
  </w:style>
  <w:style w:type="paragraph" w:styleId="Heading3">
    <w:name w:val="heading 3"/>
    <w:basedOn w:val="Normal"/>
    <w:next w:val="Normal"/>
    <w:link w:val="Heading3Char"/>
    <w:uiPriority w:val="9"/>
    <w:unhideWhenUsed/>
    <w:qFormat/>
    <w:rsid w:val="006B4CB7"/>
    <w:pPr>
      <w:keepNext/>
      <w:keepLines/>
      <w:pBdr>
        <w:top w:val="single" w:sz="4" w:space="1" w:color="BAC7CF"/>
        <w:bottom w:val="single" w:sz="4" w:space="1" w:color="BAC7CF"/>
      </w:pBdr>
      <w:spacing w:before="240" w:after="60"/>
      <w:outlineLvl w:val="2"/>
    </w:pPr>
    <w:rPr>
      <w:rFonts w:eastAsiaTheme="majorEastAsia" w:cstheme="majorBidi"/>
      <w:b/>
      <w:color w:val="5A1F64" w:themeColor="accent1" w:themeShade="BF"/>
      <w:sz w:val="28"/>
      <w:szCs w:val="28"/>
    </w:rPr>
  </w:style>
  <w:style w:type="paragraph" w:styleId="Heading4">
    <w:name w:val="heading 4"/>
    <w:basedOn w:val="Normal"/>
    <w:next w:val="Normal"/>
    <w:link w:val="Heading4Char"/>
    <w:uiPriority w:val="9"/>
    <w:semiHidden/>
    <w:unhideWhenUsed/>
    <w:qFormat/>
    <w:rsid w:val="000D02AB"/>
    <w:pPr>
      <w:keepNext/>
      <w:keepLines/>
      <w:spacing w:before="80" w:after="40"/>
      <w:outlineLvl w:val="3"/>
    </w:pPr>
    <w:rPr>
      <w:rFonts w:eastAsiaTheme="majorEastAsia" w:cstheme="majorBidi"/>
      <w:i/>
      <w:iCs/>
      <w:color w:val="5A1F64" w:themeColor="accent1" w:themeShade="BF"/>
    </w:rPr>
  </w:style>
  <w:style w:type="paragraph" w:styleId="Heading5">
    <w:name w:val="heading 5"/>
    <w:basedOn w:val="Normal"/>
    <w:next w:val="Normal"/>
    <w:link w:val="Heading5Char"/>
    <w:uiPriority w:val="9"/>
    <w:semiHidden/>
    <w:unhideWhenUsed/>
    <w:qFormat/>
    <w:rsid w:val="000D02AB"/>
    <w:pPr>
      <w:keepNext/>
      <w:keepLines/>
      <w:spacing w:before="80" w:after="40"/>
      <w:outlineLvl w:val="4"/>
    </w:pPr>
    <w:rPr>
      <w:rFonts w:eastAsiaTheme="majorEastAsia" w:cstheme="majorBidi"/>
      <w:color w:val="5A1F64" w:themeColor="accent1" w:themeShade="BF"/>
    </w:rPr>
  </w:style>
  <w:style w:type="paragraph" w:styleId="Heading6">
    <w:name w:val="heading 6"/>
    <w:basedOn w:val="Normal"/>
    <w:next w:val="Normal"/>
    <w:link w:val="Heading6Char"/>
    <w:uiPriority w:val="9"/>
    <w:semiHidden/>
    <w:unhideWhenUsed/>
    <w:qFormat/>
    <w:rsid w:val="000D02AB"/>
    <w:pPr>
      <w:keepNext/>
      <w:keepLines/>
      <w:spacing w:before="40"/>
      <w:outlineLvl w:val="5"/>
    </w:pPr>
    <w:rPr>
      <w:rFonts w:eastAsiaTheme="majorEastAsia" w:cstheme="majorBidi"/>
      <w:i/>
      <w:iCs/>
      <w:color w:val="9727AE" w:themeColor="text1" w:themeTint="A6"/>
    </w:rPr>
  </w:style>
  <w:style w:type="paragraph" w:styleId="Heading7">
    <w:name w:val="heading 7"/>
    <w:basedOn w:val="Normal"/>
    <w:next w:val="Normal"/>
    <w:link w:val="Heading7Char"/>
    <w:uiPriority w:val="9"/>
    <w:semiHidden/>
    <w:unhideWhenUsed/>
    <w:qFormat/>
    <w:rsid w:val="000D02AB"/>
    <w:pPr>
      <w:keepNext/>
      <w:keepLines/>
      <w:spacing w:before="40"/>
      <w:outlineLvl w:val="6"/>
    </w:pPr>
    <w:rPr>
      <w:rFonts w:eastAsiaTheme="majorEastAsia" w:cstheme="majorBidi"/>
      <w:color w:val="9727AE" w:themeColor="text1" w:themeTint="A6"/>
    </w:rPr>
  </w:style>
  <w:style w:type="paragraph" w:styleId="Heading8">
    <w:name w:val="heading 8"/>
    <w:basedOn w:val="Normal"/>
    <w:next w:val="Normal"/>
    <w:link w:val="Heading8Char"/>
    <w:uiPriority w:val="9"/>
    <w:semiHidden/>
    <w:unhideWhenUsed/>
    <w:qFormat/>
    <w:rsid w:val="000D02AB"/>
    <w:pPr>
      <w:keepNext/>
      <w:keepLines/>
      <w:outlineLvl w:val="7"/>
    </w:pPr>
    <w:rPr>
      <w:rFonts w:eastAsiaTheme="majorEastAsia" w:cstheme="majorBidi"/>
      <w:i/>
      <w:iCs/>
      <w:color w:val="581665" w:themeColor="text1" w:themeTint="D8"/>
    </w:rPr>
  </w:style>
  <w:style w:type="paragraph" w:styleId="Heading9">
    <w:name w:val="heading 9"/>
    <w:basedOn w:val="Normal"/>
    <w:next w:val="Normal"/>
    <w:link w:val="Heading9Char"/>
    <w:uiPriority w:val="9"/>
    <w:semiHidden/>
    <w:unhideWhenUsed/>
    <w:qFormat/>
    <w:rsid w:val="000D02AB"/>
    <w:pPr>
      <w:keepNext/>
      <w:keepLines/>
      <w:outlineLvl w:val="8"/>
    </w:pPr>
    <w:rPr>
      <w:rFonts w:eastAsiaTheme="majorEastAsia" w:cstheme="majorBidi"/>
      <w:color w:val="58166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AC1"/>
    <w:rPr>
      <w:rFonts w:asciiTheme="majorHAnsi" w:eastAsiaTheme="majorEastAsia" w:hAnsiTheme="majorHAnsi" w:cstheme="majorBidi"/>
      <w:b/>
      <w:color w:val="5A1F64" w:themeColor="accent1" w:themeShade="BF"/>
      <w:sz w:val="72"/>
      <w:szCs w:val="40"/>
    </w:rPr>
  </w:style>
  <w:style w:type="character" w:customStyle="1" w:styleId="Heading2Char">
    <w:name w:val="Heading 2 Char"/>
    <w:basedOn w:val="DefaultParagraphFont"/>
    <w:link w:val="Heading2"/>
    <w:uiPriority w:val="9"/>
    <w:rsid w:val="007D2292"/>
    <w:rPr>
      <w:rFonts w:ascii="Google Sans Flex" w:eastAsiaTheme="majorEastAsia" w:hAnsi="Google Sans Flex" w:cstheme="majorBidi"/>
      <w:b/>
      <w:color w:val="5A1F64" w:themeColor="accent1" w:themeShade="BF"/>
      <w:sz w:val="36"/>
      <w:szCs w:val="32"/>
    </w:rPr>
  </w:style>
  <w:style w:type="character" w:customStyle="1" w:styleId="Heading3Char">
    <w:name w:val="Heading 3 Char"/>
    <w:basedOn w:val="DefaultParagraphFont"/>
    <w:link w:val="Heading3"/>
    <w:uiPriority w:val="9"/>
    <w:rsid w:val="006B4CB7"/>
    <w:rPr>
      <w:rFonts w:eastAsiaTheme="majorEastAsia" w:cstheme="majorBidi"/>
      <w:b/>
      <w:color w:val="5A1F64" w:themeColor="accent1" w:themeShade="BF"/>
      <w:sz w:val="28"/>
      <w:szCs w:val="28"/>
    </w:rPr>
  </w:style>
  <w:style w:type="character" w:customStyle="1" w:styleId="Heading4Char">
    <w:name w:val="Heading 4 Char"/>
    <w:basedOn w:val="DefaultParagraphFont"/>
    <w:link w:val="Heading4"/>
    <w:uiPriority w:val="9"/>
    <w:semiHidden/>
    <w:rsid w:val="000D02AB"/>
    <w:rPr>
      <w:rFonts w:eastAsiaTheme="majorEastAsia" w:cstheme="majorBidi"/>
      <w:i/>
      <w:iCs/>
      <w:color w:val="5A1F64" w:themeColor="accent1" w:themeShade="BF"/>
    </w:rPr>
  </w:style>
  <w:style w:type="character" w:customStyle="1" w:styleId="Heading5Char">
    <w:name w:val="Heading 5 Char"/>
    <w:basedOn w:val="DefaultParagraphFont"/>
    <w:link w:val="Heading5"/>
    <w:uiPriority w:val="9"/>
    <w:semiHidden/>
    <w:rsid w:val="000D02AB"/>
    <w:rPr>
      <w:rFonts w:eastAsiaTheme="majorEastAsia" w:cstheme="majorBidi"/>
      <w:color w:val="5A1F64" w:themeColor="accent1" w:themeShade="BF"/>
    </w:rPr>
  </w:style>
  <w:style w:type="character" w:customStyle="1" w:styleId="Heading6Char">
    <w:name w:val="Heading 6 Char"/>
    <w:basedOn w:val="DefaultParagraphFont"/>
    <w:link w:val="Heading6"/>
    <w:uiPriority w:val="9"/>
    <w:semiHidden/>
    <w:rsid w:val="000D02AB"/>
    <w:rPr>
      <w:rFonts w:eastAsiaTheme="majorEastAsia" w:cstheme="majorBidi"/>
      <w:i/>
      <w:iCs/>
      <w:color w:val="9727AE" w:themeColor="text1" w:themeTint="A6"/>
    </w:rPr>
  </w:style>
  <w:style w:type="character" w:customStyle="1" w:styleId="Heading7Char">
    <w:name w:val="Heading 7 Char"/>
    <w:basedOn w:val="DefaultParagraphFont"/>
    <w:link w:val="Heading7"/>
    <w:uiPriority w:val="9"/>
    <w:semiHidden/>
    <w:rsid w:val="000D02AB"/>
    <w:rPr>
      <w:rFonts w:eastAsiaTheme="majorEastAsia" w:cstheme="majorBidi"/>
      <w:color w:val="9727AE" w:themeColor="text1" w:themeTint="A6"/>
    </w:rPr>
  </w:style>
  <w:style w:type="character" w:customStyle="1" w:styleId="Heading8Char">
    <w:name w:val="Heading 8 Char"/>
    <w:basedOn w:val="DefaultParagraphFont"/>
    <w:link w:val="Heading8"/>
    <w:uiPriority w:val="9"/>
    <w:semiHidden/>
    <w:rsid w:val="000D02AB"/>
    <w:rPr>
      <w:rFonts w:eastAsiaTheme="majorEastAsia" w:cstheme="majorBidi"/>
      <w:i/>
      <w:iCs/>
      <w:color w:val="581665" w:themeColor="text1" w:themeTint="D8"/>
    </w:rPr>
  </w:style>
  <w:style w:type="character" w:customStyle="1" w:styleId="Heading9Char">
    <w:name w:val="Heading 9 Char"/>
    <w:basedOn w:val="DefaultParagraphFont"/>
    <w:link w:val="Heading9"/>
    <w:uiPriority w:val="9"/>
    <w:semiHidden/>
    <w:rsid w:val="000D02AB"/>
    <w:rPr>
      <w:rFonts w:eastAsiaTheme="majorEastAsia" w:cstheme="majorBidi"/>
      <w:color w:val="581665" w:themeColor="text1" w:themeTint="D8"/>
    </w:rPr>
  </w:style>
  <w:style w:type="paragraph" w:styleId="Title">
    <w:name w:val="Title"/>
    <w:basedOn w:val="Normal"/>
    <w:next w:val="Normal"/>
    <w:link w:val="TitleChar"/>
    <w:uiPriority w:val="10"/>
    <w:qFormat/>
    <w:rsid w:val="000D02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2AB"/>
    <w:rPr>
      <w:rFonts w:asciiTheme="majorHAnsi" w:eastAsiaTheme="majorEastAsia" w:hAnsiTheme="majorHAnsi" w:cstheme="majorBidi"/>
      <w:spacing w:val="-10"/>
      <w:kern w:val="28"/>
      <w:sz w:val="56"/>
      <w:szCs w:val="56"/>
    </w:rPr>
  </w:style>
  <w:style w:type="paragraph" w:styleId="Subtitle">
    <w:name w:val="Subtitle"/>
    <w:next w:val="Normal"/>
    <w:link w:val="SubtitleChar"/>
    <w:uiPriority w:val="11"/>
    <w:qFormat/>
    <w:rsid w:val="00F9476A"/>
    <w:pPr>
      <w:numPr>
        <w:ilvl w:val="1"/>
      </w:numPr>
      <w:spacing w:after="0" w:line="240" w:lineRule="auto"/>
    </w:pPr>
    <w:rPr>
      <w:rFonts w:ascii="Google Sans Flex" w:eastAsiaTheme="majorEastAsia" w:hAnsi="Google Sans Flex" w:cstheme="majorBidi"/>
      <w:color w:val="9727AE" w:themeColor="text1" w:themeTint="A6"/>
      <w:spacing w:val="15"/>
      <w:sz w:val="28"/>
      <w:szCs w:val="28"/>
    </w:rPr>
  </w:style>
  <w:style w:type="character" w:customStyle="1" w:styleId="SubtitleChar">
    <w:name w:val="Subtitle Char"/>
    <w:basedOn w:val="DefaultParagraphFont"/>
    <w:link w:val="Subtitle"/>
    <w:uiPriority w:val="11"/>
    <w:rsid w:val="00F9476A"/>
    <w:rPr>
      <w:rFonts w:ascii="Google Sans Flex" w:eastAsiaTheme="majorEastAsia" w:hAnsi="Google Sans Flex" w:cstheme="majorBidi"/>
      <w:color w:val="9727AE" w:themeColor="text1" w:themeTint="A6"/>
      <w:spacing w:val="15"/>
      <w:sz w:val="28"/>
      <w:szCs w:val="28"/>
    </w:rPr>
  </w:style>
  <w:style w:type="paragraph" w:styleId="Quote">
    <w:name w:val="Quote"/>
    <w:basedOn w:val="Normal"/>
    <w:next w:val="Normal"/>
    <w:link w:val="QuoteChar"/>
    <w:uiPriority w:val="29"/>
    <w:qFormat/>
    <w:rsid w:val="000D02AB"/>
    <w:pPr>
      <w:spacing w:before="160"/>
      <w:jc w:val="center"/>
    </w:pPr>
    <w:rPr>
      <w:i/>
      <w:iCs/>
      <w:color w:val="771E8A" w:themeColor="text1" w:themeTint="BF"/>
    </w:rPr>
  </w:style>
  <w:style w:type="character" w:customStyle="1" w:styleId="QuoteChar">
    <w:name w:val="Quote Char"/>
    <w:basedOn w:val="DefaultParagraphFont"/>
    <w:link w:val="Quote"/>
    <w:uiPriority w:val="29"/>
    <w:rsid w:val="000D02AB"/>
    <w:rPr>
      <w:i/>
      <w:iCs/>
      <w:color w:val="771E8A" w:themeColor="text1" w:themeTint="BF"/>
    </w:rPr>
  </w:style>
  <w:style w:type="paragraph" w:styleId="ListParagraph">
    <w:name w:val="List Paragraph"/>
    <w:basedOn w:val="Normal"/>
    <w:uiPriority w:val="34"/>
    <w:qFormat/>
    <w:rsid w:val="007D2292"/>
    <w:pPr>
      <w:numPr>
        <w:numId w:val="24"/>
      </w:numPr>
      <w:tabs>
        <w:tab w:val="left" w:pos="227"/>
      </w:tabs>
      <w:ind w:left="142" w:hanging="142"/>
      <w:contextualSpacing/>
    </w:pPr>
  </w:style>
  <w:style w:type="character" w:styleId="IntenseEmphasis">
    <w:name w:val="Intense Emphasis"/>
    <w:basedOn w:val="DefaultParagraphFont"/>
    <w:uiPriority w:val="21"/>
    <w:qFormat/>
    <w:rsid w:val="000D02AB"/>
    <w:rPr>
      <w:i/>
      <w:iCs/>
      <w:color w:val="5A1F64" w:themeColor="accent1" w:themeShade="BF"/>
    </w:rPr>
  </w:style>
  <w:style w:type="paragraph" w:styleId="IntenseQuote">
    <w:name w:val="Intense Quote"/>
    <w:basedOn w:val="Normal"/>
    <w:next w:val="Normal"/>
    <w:link w:val="IntenseQuoteChar"/>
    <w:uiPriority w:val="30"/>
    <w:qFormat/>
    <w:rsid w:val="000D02AB"/>
    <w:pPr>
      <w:pBdr>
        <w:top w:val="single" w:sz="4" w:space="10" w:color="5A1F64" w:themeColor="accent1" w:themeShade="BF"/>
        <w:bottom w:val="single" w:sz="4" w:space="10" w:color="5A1F64" w:themeColor="accent1" w:themeShade="BF"/>
      </w:pBdr>
      <w:spacing w:before="360" w:after="360"/>
      <w:ind w:left="864" w:right="864"/>
      <w:jc w:val="center"/>
    </w:pPr>
    <w:rPr>
      <w:i/>
      <w:iCs/>
      <w:color w:val="5A1F64" w:themeColor="accent1" w:themeShade="BF"/>
    </w:rPr>
  </w:style>
  <w:style w:type="character" w:customStyle="1" w:styleId="IntenseQuoteChar">
    <w:name w:val="Intense Quote Char"/>
    <w:basedOn w:val="DefaultParagraphFont"/>
    <w:link w:val="IntenseQuote"/>
    <w:uiPriority w:val="30"/>
    <w:rsid w:val="000D02AB"/>
    <w:rPr>
      <w:i/>
      <w:iCs/>
      <w:color w:val="5A1F64" w:themeColor="accent1" w:themeShade="BF"/>
    </w:rPr>
  </w:style>
  <w:style w:type="numbering" w:customStyle="1" w:styleId="StyleBulletedSymbolsymbolLeft063cmHanging063cm">
    <w:name w:val="Style Bulleted Symbol (symbol) Left:  0.63 cm Hanging:  0.63 cm"/>
    <w:basedOn w:val="NoList"/>
    <w:rsid w:val="00F90369"/>
    <w:pPr>
      <w:numPr>
        <w:numId w:val="2"/>
      </w:numPr>
    </w:pPr>
  </w:style>
  <w:style w:type="paragraph" w:styleId="Header">
    <w:name w:val="header"/>
    <w:basedOn w:val="Normal"/>
    <w:link w:val="HeaderChar"/>
    <w:uiPriority w:val="99"/>
    <w:unhideWhenUsed/>
    <w:rsid w:val="000D02AB"/>
    <w:pPr>
      <w:tabs>
        <w:tab w:val="center" w:pos="4513"/>
        <w:tab w:val="right" w:pos="9026"/>
      </w:tabs>
    </w:pPr>
  </w:style>
  <w:style w:type="character" w:customStyle="1" w:styleId="HeaderChar">
    <w:name w:val="Header Char"/>
    <w:basedOn w:val="DefaultParagraphFont"/>
    <w:link w:val="Header"/>
    <w:uiPriority w:val="99"/>
    <w:rsid w:val="000D02AB"/>
  </w:style>
  <w:style w:type="paragraph" w:styleId="Footer">
    <w:name w:val="footer"/>
    <w:basedOn w:val="Normal"/>
    <w:link w:val="FooterChar"/>
    <w:uiPriority w:val="99"/>
    <w:unhideWhenUsed/>
    <w:rsid w:val="00DE1A55"/>
    <w:pPr>
      <w:tabs>
        <w:tab w:val="center" w:pos="4513"/>
        <w:tab w:val="right" w:pos="9026"/>
      </w:tabs>
    </w:pPr>
    <w:rPr>
      <w:color w:val="792A86" w:themeColor="text2"/>
    </w:rPr>
  </w:style>
  <w:style w:type="character" w:customStyle="1" w:styleId="FooterChar">
    <w:name w:val="Footer Char"/>
    <w:basedOn w:val="DefaultParagraphFont"/>
    <w:link w:val="Footer"/>
    <w:uiPriority w:val="99"/>
    <w:rsid w:val="00DE1A55"/>
    <w:rPr>
      <w:color w:val="792A86" w:themeColor="text2"/>
      <w:sz w:val="21"/>
    </w:rPr>
  </w:style>
  <w:style w:type="character" w:styleId="PlaceholderText">
    <w:name w:val="Placeholder Text"/>
    <w:basedOn w:val="DefaultParagraphFont"/>
    <w:uiPriority w:val="99"/>
    <w:semiHidden/>
    <w:rsid w:val="00DE1A55"/>
    <w:rPr>
      <w:color w:val="666666"/>
    </w:rPr>
  </w:style>
  <w:style w:type="table" w:styleId="TableGrid">
    <w:name w:val="Table Grid"/>
    <w:basedOn w:val="TableNormal"/>
    <w:uiPriority w:val="39"/>
    <w:rsid w:val="00C80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1CA0"/>
    <w:rPr>
      <w:b/>
      <w:bCs/>
    </w:rPr>
  </w:style>
  <w:style w:type="paragraph" w:customStyle="1" w:styleId="Bulleted-list-plum-bullets">
    <w:name w:val="Bulleted-list-plum-bullets"/>
    <w:basedOn w:val="ListParagraph"/>
    <w:qFormat/>
    <w:rsid w:val="006B4CB7"/>
    <w:pPr>
      <w:tabs>
        <w:tab w:val="clear" w:pos="227"/>
        <w:tab w:val="left" w:pos="284"/>
      </w:tabs>
      <w:spacing w:after="60"/>
      <w:ind w:left="493" w:hanging="360"/>
      <w:contextualSpacing w:val="0"/>
    </w:pPr>
  </w:style>
  <w:style w:type="paragraph" w:customStyle="1" w:styleId="Standfirst">
    <w:name w:val="Standfirst"/>
    <w:qFormat/>
    <w:rsid w:val="00F9476A"/>
    <w:pPr>
      <w:spacing w:after="480" w:line="240" w:lineRule="auto"/>
    </w:pPr>
    <w:rPr>
      <w:rFonts w:ascii="Google Sans Flex" w:eastAsiaTheme="majorEastAsia" w:hAnsi="Google Sans Flex" w:cstheme="majorBidi"/>
      <w:color w:val="5A1F64" w:themeColor="accent1" w:themeShade="BF"/>
      <w:sz w:val="32"/>
      <w:szCs w:val="32"/>
    </w:rPr>
  </w:style>
  <w:style w:type="paragraph" w:customStyle="1" w:styleId="SymbolBullet1">
    <w:name w:val="±SymbolBullet1"/>
    <w:basedOn w:val="Normal"/>
    <w:uiPriority w:val="1"/>
    <w:qFormat/>
    <w:rsid w:val="00B0554B"/>
    <w:pPr>
      <w:numPr>
        <w:numId w:val="26"/>
      </w:numPr>
      <w:spacing w:before="60" w:after="60"/>
    </w:pPr>
    <w:rPr>
      <w:rFonts w:eastAsia="Calibri"/>
      <w:color w:val="270A2D" w:themeColor="text1"/>
      <w:kern w:val="0"/>
      <w:szCs w:val="21"/>
      <w14:ligatures w14:val="none"/>
    </w:rPr>
  </w:style>
  <w:style w:type="paragraph" w:customStyle="1" w:styleId="SymbolBullet2">
    <w:name w:val="±SymbolBullet2"/>
    <w:basedOn w:val="Normal"/>
    <w:uiPriority w:val="1"/>
    <w:rsid w:val="00B0554B"/>
    <w:pPr>
      <w:numPr>
        <w:ilvl w:val="1"/>
        <w:numId w:val="26"/>
      </w:numPr>
      <w:spacing w:before="60" w:after="60"/>
    </w:pPr>
    <w:rPr>
      <w:color w:val="270A2D" w:themeColor="text1"/>
      <w:kern w:val="0"/>
      <w:szCs w:val="21"/>
      <w14:ligatures w14:val="none"/>
    </w:rPr>
  </w:style>
  <w:style w:type="paragraph" w:customStyle="1" w:styleId="SymbolBullet3">
    <w:name w:val="±SymbolBullet3"/>
    <w:basedOn w:val="Normal"/>
    <w:uiPriority w:val="1"/>
    <w:rsid w:val="00B0554B"/>
    <w:pPr>
      <w:numPr>
        <w:ilvl w:val="2"/>
        <w:numId w:val="26"/>
      </w:numPr>
      <w:spacing w:before="60" w:after="60"/>
    </w:pPr>
    <w:rPr>
      <w:color w:val="270A2D" w:themeColor="text1"/>
      <w:kern w:val="0"/>
      <w:szCs w:val="21"/>
      <w14:ligatures w14:val="none"/>
    </w:rPr>
  </w:style>
  <w:style w:type="character" w:styleId="IntenseReference">
    <w:name w:val="Intense Reference"/>
    <w:basedOn w:val="DefaultParagraphFont"/>
    <w:uiPriority w:val="32"/>
    <w:rsid w:val="004124F2"/>
    <w:rPr>
      <w:rFonts w:asciiTheme="minorHAnsi" w:hAnsiTheme="minorHAnsi"/>
      <w:b w:val="0"/>
      <w:bCs/>
      <w:smallCaps/>
      <w:color w:val="792A86" w:themeColor="accent1"/>
      <w:spacing w:val="5"/>
      <w:sz w:val="32"/>
    </w:rPr>
  </w:style>
  <w:style w:type="paragraph" w:styleId="NormalWeb">
    <w:name w:val="Normal (Web)"/>
    <w:basedOn w:val="Normal"/>
    <w:uiPriority w:val="99"/>
    <w:semiHidden/>
    <w:unhideWhenUsed/>
    <w:rsid w:val="0041034B"/>
    <w:pPr>
      <w:spacing w:before="100" w:beforeAutospacing="1" w:after="100" w:afterAutospacing="1"/>
    </w:pPr>
    <w:rPr>
      <w:rFonts w:ascii="Times New Roman" w:eastAsia="Times New Roman" w:hAnsi="Times New Roman" w:cs="Times New Roman"/>
      <w:kern w:val="0"/>
      <w:sz w:val="24"/>
      <w:lang w:eastAsia="en-GB"/>
      <w14:ligatures w14:val="none"/>
    </w:rPr>
  </w:style>
  <w:style w:type="character" w:styleId="CommentReference">
    <w:name w:val="annotation reference"/>
    <w:basedOn w:val="DefaultParagraphFont"/>
    <w:uiPriority w:val="99"/>
    <w:semiHidden/>
    <w:unhideWhenUsed/>
    <w:rsid w:val="00087F36"/>
    <w:rPr>
      <w:sz w:val="16"/>
      <w:szCs w:val="16"/>
    </w:rPr>
  </w:style>
  <w:style w:type="paragraph" w:styleId="CommentText">
    <w:name w:val="annotation text"/>
    <w:basedOn w:val="Normal"/>
    <w:link w:val="CommentTextChar"/>
    <w:uiPriority w:val="99"/>
    <w:unhideWhenUsed/>
    <w:rsid w:val="00087F36"/>
    <w:rPr>
      <w:sz w:val="20"/>
      <w:szCs w:val="20"/>
    </w:rPr>
  </w:style>
  <w:style w:type="character" w:customStyle="1" w:styleId="CommentTextChar">
    <w:name w:val="Comment Text Char"/>
    <w:basedOn w:val="DefaultParagraphFont"/>
    <w:link w:val="CommentText"/>
    <w:uiPriority w:val="99"/>
    <w:rsid w:val="00087F36"/>
    <w:rPr>
      <w:sz w:val="20"/>
      <w:szCs w:val="20"/>
    </w:rPr>
  </w:style>
  <w:style w:type="paragraph" w:styleId="CommentSubject">
    <w:name w:val="annotation subject"/>
    <w:basedOn w:val="CommentText"/>
    <w:next w:val="CommentText"/>
    <w:link w:val="CommentSubjectChar"/>
    <w:uiPriority w:val="99"/>
    <w:semiHidden/>
    <w:unhideWhenUsed/>
    <w:rsid w:val="00087F36"/>
    <w:rPr>
      <w:b/>
      <w:bCs/>
    </w:rPr>
  </w:style>
  <w:style w:type="character" w:customStyle="1" w:styleId="CommentSubjectChar">
    <w:name w:val="Comment Subject Char"/>
    <w:basedOn w:val="CommentTextChar"/>
    <w:link w:val="CommentSubject"/>
    <w:uiPriority w:val="99"/>
    <w:semiHidden/>
    <w:rsid w:val="00087F36"/>
    <w:rPr>
      <w:b/>
      <w:bCs/>
      <w:sz w:val="20"/>
      <w:szCs w:val="20"/>
    </w:rPr>
  </w:style>
  <w:style w:type="character" w:styleId="Hyperlink">
    <w:name w:val="Hyperlink"/>
    <w:basedOn w:val="DefaultParagraphFont"/>
    <w:uiPriority w:val="99"/>
    <w:unhideWhenUsed/>
    <w:rsid w:val="00C4691E"/>
    <w:rPr>
      <w:color w:val="467886" w:themeColor="hyperlink"/>
      <w:u w:val="single"/>
    </w:rPr>
  </w:style>
  <w:style w:type="character" w:styleId="UnresolvedMention">
    <w:name w:val="Unresolved Mention"/>
    <w:basedOn w:val="DefaultParagraphFont"/>
    <w:uiPriority w:val="99"/>
    <w:semiHidden/>
    <w:unhideWhenUsed/>
    <w:rsid w:val="00C4691E"/>
    <w:rPr>
      <w:color w:val="605E5C"/>
      <w:shd w:val="clear" w:color="auto" w:fill="E1DFDD"/>
    </w:rPr>
  </w:style>
  <w:style w:type="paragraph" w:styleId="Revision">
    <w:name w:val="Revision"/>
    <w:hidden/>
    <w:uiPriority w:val="99"/>
    <w:semiHidden/>
    <w:rsid w:val="007C6C89"/>
    <w:pPr>
      <w:spacing w:after="0" w:line="240" w:lineRule="auto"/>
    </w:pPr>
    <w:rPr>
      <w:sz w:val="21"/>
    </w:rPr>
  </w:style>
  <w:style w:type="character" w:styleId="Mention">
    <w:name w:val="Mention"/>
    <w:basedOn w:val="DefaultParagraphFont"/>
    <w:uiPriority w:val="99"/>
    <w:unhideWhenUsed/>
    <w:rsid w:val="00DE48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inclusivemoney.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odriguez\OneDrive%20-%20National%20Employment%20Savings%20Trust%20(NEST)%20Corporation\Desktop\IM-Job-description%201.dotx" TargetMode="External"/></Relationships>
</file>

<file path=word/theme/theme1.xml><?xml version="1.0" encoding="utf-8"?>
<a:theme xmlns:a="http://schemas.openxmlformats.org/drawingml/2006/main" name="InclusiveMoney">
  <a:themeElements>
    <a:clrScheme name="Inclusive Money 15-07-26">
      <a:dk1>
        <a:srgbClr val="270A2D"/>
      </a:dk1>
      <a:lt1>
        <a:srgbClr val="F4EEE6"/>
      </a:lt1>
      <a:dk2>
        <a:srgbClr val="792A86"/>
      </a:dk2>
      <a:lt2>
        <a:srgbClr val="F4EEE6"/>
      </a:lt2>
      <a:accent1>
        <a:srgbClr val="792A86"/>
      </a:accent1>
      <a:accent2>
        <a:srgbClr val="E71F69"/>
      </a:accent2>
      <a:accent3>
        <a:srgbClr val="0FD8DB"/>
      </a:accent3>
      <a:accent4>
        <a:srgbClr val="28465F"/>
      </a:accent4>
      <a:accent5>
        <a:srgbClr val="308E7C"/>
      </a:accent5>
      <a:accent6>
        <a:srgbClr val="28465F"/>
      </a:accent6>
      <a:hlink>
        <a:srgbClr val="467886"/>
      </a:hlink>
      <a:folHlink>
        <a:srgbClr val="96607D"/>
      </a:folHlink>
    </a:clrScheme>
    <a:fontScheme name="IM-GoogleFlex-Variable">
      <a:majorFont>
        <a:latin typeface="Google Sans Flex"/>
        <a:ea typeface=""/>
        <a:cs typeface=""/>
      </a:majorFont>
      <a:minorFont>
        <a:latin typeface="Google Sans Flex"/>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nclusiveMoney" id="{E0AD8337-F8CC-4A88-AB7B-A7167F97A9C6}" vid="{3ACC72BF-3661-452B-845F-C0444EEC463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11f059-9837-4af0-b3f4-3d9811d47245" xsi:nil="true"/>
    <Thumbnail xmlns="b516ac94-16d3-4d74-83ee-02c5850fa896" xsi:nil="true"/>
    <lcf76f155ced4ddcb4097134ff3c332f xmlns="b516ac94-16d3-4d74-83ee-02c5850fa896">
      <Terms xmlns="http://schemas.microsoft.com/office/infopath/2007/PartnerControls"/>
    </lcf76f155ced4ddcb4097134ff3c332f>
    <Live xmlns="b516ac94-16d3-4d74-83ee-02c5850fa896">true</Live>
    <Cover xmlns="b516ac94-16d3-4d74-83ee-02c5850fa8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9ff4300-d6b9-4a57-b3ce-a8129b7e1b5f" ContentTypeId="0x0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A1B7E49D2201642967C76ADEE6236C5" ma:contentTypeVersion="20" ma:contentTypeDescription="Create a new document." ma:contentTypeScope="" ma:versionID="5fbe3dd6c383fb5ea0e0024a6bb7d7b4">
  <xsd:schema xmlns:xsd="http://www.w3.org/2001/XMLSchema" xmlns:xs="http://www.w3.org/2001/XMLSchema" xmlns:p="http://schemas.microsoft.com/office/2006/metadata/properties" xmlns:ns2="2911f059-9837-4af0-b3f4-3d9811d47245" xmlns:ns3="b516ac94-16d3-4d74-83ee-02c5850fa896" xmlns:ns4="af999444-bf34-4c74-8715-e388cf32e2b3" targetNamespace="http://schemas.microsoft.com/office/2006/metadata/properties" ma:root="true" ma:fieldsID="c48c8f58a2b9932c0edf82e144537f2c" ns2:_="" ns3:_="" ns4:_="">
    <xsd:import namespace="2911f059-9837-4af0-b3f4-3d9811d47245"/>
    <xsd:import namespace="b516ac94-16d3-4d74-83ee-02c5850fa896"/>
    <xsd:import namespace="af999444-bf34-4c74-8715-e388cf32e2b3"/>
    <xsd:element name="properties">
      <xsd:complexType>
        <xsd:sequence>
          <xsd:element name="documentManagement">
            <xsd:complexType>
              <xsd:all>
                <xsd:element ref="ns2:TaxCatchAll" minOccurs="0"/>
                <xsd:element ref="ns2:TaxCatchAllLabel" minOccurs="0"/>
                <xsd:element ref="ns3:MediaServiceSearchProperties" minOccurs="0"/>
                <xsd:element ref="ns4:SharedWithUsers" minOccurs="0"/>
                <xsd:element ref="ns4:SharedWithDetails" minOccurs="0"/>
                <xsd:element ref="ns3:MediaServiceGenerationTime" minOccurs="0"/>
                <xsd:element ref="ns3:MediaServiceEventHashCode" minOccurs="0"/>
                <xsd:element ref="ns3:lcf76f155ced4ddcb4097134ff3c332f" minOccurs="0"/>
                <xsd:element ref="ns3:MediaServiceFastMetadata" minOccurs="0"/>
                <xsd:element ref="ns3:MediaServiceOCR" minOccurs="0"/>
                <xsd:element ref="ns3:MediaServiceDateTaken" minOccurs="0"/>
                <xsd:element ref="ns3:MediaServiceLocation" minOccurs="0"/>
                <xsd:element ref="ns3:MediaLengthInSeconds" minOccurs="0"/>
                <xsd:element ref="ns3:Live" minOccurs="0"/>
                <xsd:element ref="ns3:MediaServiceBillingMetadata" minOccurs="0"/>
                <xsd:element ref="ns3:MediaServiceMetadata" minOccurs="0"/>
                <xsd:element ref="ns3:MediaServiceObjectDetectorVersions" minOccurs="0"/>
                <xsd:element ref="ns3:Thumbnail" minOccurs="0"/>
                <xsd:element ref="ns3:C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1f059-9837-4af0-b3f4-3d9811d4724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0f2bf82-874b-4fd7-9eaa-e5c842278dea}" ma:internalName="TaxCatchAll" ma:showField="CatchAllData" ma:web="14c1e43c-b930-4523-8e80-e24a76e24b1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0f2bf82-874b-4fd7-9eaa-e5c842278dea}" ma:internalName="TaxCatchAllLabel" ma:readOnly="true" ma:showField="CatchAllDataLabel" ma:web="14c1e43c-b930-4523-8e80-e24a76e24b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16ac94-16d3-4d74-83ee-02c5850fa896" elementFormDefault="qualified">
    <xsd:import namespace="http://schemas.microsoft.com/office/2006/documentManagement/types"/>
    <xsd:import namespace="http://schemas.microsoft.com/office/infopath/2007/PartnerControls"/>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9ff4300-d6b9-4a57-b3ce-a8129b7e1b5f" ma:termSetId="09814cd3-568e-fe90-9814-8d621ff8fb84" ma:anchorId="fba54fb3-c3e1-fe81-a776-ca4b69148c4d" ma:open="true" ma:isKeyword="false">
      <xsd:complexType>
        <xsd:sequence>
          <xsd:element ref="pc:Terms" minOccurs="0" maxOccurs="1"/>
        </xsd:sequence>
      </xsd:complexType>
    </xsd:element>
    <xsd:element name="MediaServiceFastMetadata" ma:index="17" nillable="true" ma:displayName="MediaServiceFastMetadata" ma:hidden="true" ma:internalName="MediaServiceFastMetadata"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ive" ma:index="22" nillable="true" ma:displayName="Live" ma:default="1" ma:format="Dropdown" ma:internalName="Live">
      <xsd:simpleType>
        <xsd:restriction base="dms:Boolea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ServiceMetadata" ma:index="24" nillable="true" ma:displayName="MediaServiceMetadata" ma:hidden="true" ma:internalName="MediaService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Thumbnail" ma:index="26" nillable="true" ma:displayName="Thumbnail" ma:format="Thumbnail" ma:internalName="Thumbnail">
      <xsd:simpleType>
        <xsd:restriction base="dms:Unknown"/>
      </xsd:simpleType>
    </xsd:element>
    <xsd:element name="Cover" ma:index="27" nillable="true" ma:displayName="Cover" ma:format="Thumbnail" ma:internalName="Cover">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99444-bf34-4c74-8715-e388cf32e2b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989436-E0C1-40BE-9536-3670E76D7ED4}">
  <ds:schemaRefs>
    <ds:schemaRef ds:uri="http://schemas.microsoft.com/office/2006/metadata/properties"/>
    <ds:schemaRef ds:uri="http://schemas.microsoft.com/office/infopath/2007/PartnerControls"/>
    <ds:schemaRef ds:uri="2911f059-9837-4af0-b3f4-3d9811d47245"/>
    <ds:schemaRef ds:uri="b516ac94-16d3-4d74-83ee-02c5850fa896"/>
  </ds:schemaRefs>
</ds:datastoreItem>
</file>

<file path=customXml/itemProps2.xml><?xml version="1.0" encoding="utf-8"?>
<ds:datastoreItem xmlns:ds="http://schemas.openxmlformats.org/officeDocument/2006/customXml" ds:itemID="{C3C58126-AFC4-44B2-9E6A-EDCD483187A1}">
  <ds:schemaRefs>
    <ds:schemaRef ds:uri="http://schemas.microsoft.com/sharepoint/v3/contenttype/forms"/>
  </ds:schemaRefs>
</ds:datastoreItem>
</file>

<file path=customXml/itemProps3.xml><?xml version="1.0" encoding="utf-8"?>
<ds:datastoreItem xmlns:ds="http://schemas.openxmlformats.org/officeDocument/2006/customXml" ds:itemID="{8B921E00-3D75-473D-9233-1ABA3B613201}">
  <ds:schemaRefs>
    <ds:schemaRef ds:uri="Microsoft.SharePoint.Taxonomy.ContentTypeSync"/>
  </ds:schemaRefs>
</ds:datastoreItem>
</file>

<file path=customXml/itemProps4.xml><?xml version="1.0" encoding="utf-8"?>
<ds:datastoreItem xmlns:ds="http://schemas.openxmlformats.org/officeDocument/2006/customXml" ds:itemID="{D1B15398-2C08-4831-954E-7E1A9A641738}">
  <ds:schemaRefs>
    <ds:schemaRef ds:uri="http://schemas.openxmlformats.org/officeDocument/2006/bibliography"/>
  </ds:schemaRefs>
</ds:datastoreItem>
</file>

<file path=customXml/itemProps5.xml><?xml version="1.0" encoding="utf-8"?>
<ds:datastoreItem xmlns:ds="http://schemas.openxmlformats.org/officeDocument/2006/customXml" ds:itemID="{03543D5E-EAB4-4079-86CA-C728CD113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1f059-9837-4af0-b3f4-3d9811d47245"/>
    <ds:schemaRef ds:uri="b516ac94-16d3-4d74-83ee-02c5850fa896"/>
    <ds:schemaRef ds:uri="af999444-bf34-4c74-8715-e388cf32e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44d755e-ad32-4fd1-9937-ecdb21254c0c}" enabled="1" method="Standard" siteId="{0a72f032-1d09-457e-ba02-e565695486cf}" removed="0"/>
</clbl:labelList>
</file>

<file path=docProps/app.xml><?xml version="1.0" encoding="utf-8"?>
<Properties xmlns="http://schemas.openxmlformats.org/officeDocument/2006/extended-properties" xmlns:vt="http://schemas.openxmlformats.org/officeDocument/2006/docPropsVTypes">
  <Template>IM-Job-description 1</Template>
  <TotalTime>1</TotalTime>
  <Pages>5</Pages>
  <Words>1674</Words>
  <Characters>10179</Characters>
  <Application>Microsoft Office Word</Application>
  <DocSecurity>0</DocSecurity>
  <Lines>188</Lines>
  <Paragraphs>127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Agenda</vt:lpstr>
      <vt:lpstr>Job title goes here</vt:lpstr>
      <vt:lpstr>    About the role</vt:lpstr>
      <vt:lpstr>        Objectives of this role</vt:lpstr>
      <vt:lpstr>        Responsibilities</vt:lpstr>
      <vt:lpstr>        Required skills and qualifications</vt:lpstr>
      <vt:lpstr>        Personal attributes and relationships</vt:lpstr>
      <vt:lpstr>Research Lead</vt:lpstr>
      <vt:lpstr>    About the role</vt:lpstr>
      <vt:lpstr>        Objectives of this role</vt:lpstr>
      <vt:lpstr>        Responsibilities</vt:lpstr>
      <vt:lpstr>        Required skills and qualifications</vt:lpstr>
      <vt:lpstr>        Preferred skills</vt:lpstr>
      <vt:lpstr>        Personal attributes and relationships</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Agenda template</dc:subject>
  <dc:creator>Guillermo Rodriguez</dc:creator>
  <cp:keywords>Agenda;Inclusive Money;template</cp:keywords>
  <dc:description/>
  <cp:lastModifiedBy>Shelley Ayliffe</cp:lastModifiedBy>
  <cp:revision>2</cp:revision>
  <dcterms:created xsi:type="dcterms:W3CDTF">2026-10-21T08:57:00Z</dcterms:created>
  <dcterms:modified xsi:type="dcterms:W3CDTF">2026-10-21T08:57:00Z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0x0101006A1B7E49D2201642967C76ADEE6236C5</vt:lpwstr>
  </property>
  <property fmtid="{D5CDD505-2E9C-101B-9397-08002B2CF9AE}" pid="3" name="MediaServiceImageTags">
    <vt:lpwstr/>
  </property>
  <property fmtid="{D5CDD505-2E9C-101B-9397-08002B2CF9AE}" pid="4" name="docLang">
    <vt:lpwstr>en</vt:lpwstr>
  </property>
</Properties>
</file>