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rightFromText="4139" w:bottomFromText="567" w:vertAnchor="page" w:horzAnchor="margin" w:tblpY="83"/>
        <w:tblW w:w="7087" w:type="dxa"/>
        <w:tblLayout w:type="fixed"/>
        <w:tblCellMar>
          <w:left w:w="0" w:type="dxa"/>
          <w:right w:w="0" w:type="dxa"/>
        </w:tblCellMar>
        <w:tblLook w:val="04A0" w:firstRow="1" w:lastRow="0" w:firstColumn="1" w:lastColumn="0" w:noHBand="0" w:noVBand="1"/>
      </w:tblPr>
      <w:tblGrid>
        <w:gridCol w:w="7087"/>
      </w:tblGrid>
      <w:tr w:rsidR="004444FA" w14:paraId="7D96BDBC" w14:textId="77777777" w:rsidTr="004444FA">
        <w:trPr>
          <w:cantSplit/>
          <w:trHeight w:val="23"/>
        </w:trPr>
        <w:tc>
          <w:tcPr>
            <w:tcW w:w="7087" w:type="dxa"/>
          </w:tcPr>
          <w:p w14:paraId="4D16C52A" w14:textId="4D02590C" w:rsidR="004444FA" w:rsidRPr="004444FA" w:rsidRDefault="00AA450C" w:rsidP="004444FA">
            <w:pPr>
              <w:pStyle w:val="CoverJobTitle"/>
              <w:rPr>
                <w:rFonts w:asciiTheme="majorHAnsi" w:hAnsiTheme="majorHAnsi" w:cstheme="majorHAnsi"/>
                <w:sz w:val="52"/>
                <w:szCs w:val="52"/>
              </w:rPr>
            </w:pPr>
            <w:r>
              <w:rPr>
                <w:rFonts w:asciiTheme="majorHAnsi" w:hAnsiTheme="majorHAnsi" w:cstheme="majorHAnsi"/>
                <w:bCs/>
                <w:sz w:val="48"/>
                <w:szCs w:val="48"/>
              </w:rPr>
              <w:t>Member In-life Growth &amp; Retention Manager</w:t>
            </w:r>
          </w:p>
        </w:tc>
      </w:tr>
      <w:tr w:rsidR="004444FA" w14:paraId="7F4F2C59" w14:textId="77777777" w:rsidTr="004444FA">
        <w:trPr>
          <w:cantSplit/>
          <w:trHeight w:val="20"/>
        </w:trPr>
        <w:tc>
          <w:tcPr>
            <w:tcW w:w="7087" w:type="dxa"/>
            <w:vAlign w:val="bottom"/>
          </w:tcPr>
          <w:p w14:paraId="1AF9E191" w14:textId="1615D80F" w:rsidR="004444FA" w:rsidRDefault="00D41E4A" w:rsidP="004444FA">
            <w:pPr>
              <w:pStyle w:val="CoverDepartment"/>
            </w:pPr>
            <w:r>
              <w:rPr>
                <w:bCs/>
              </w:rPr>
              <w:t>Member Propositions</w:t>
            </w:r>
            <w:r w:rsidRPr="00D41E4A">
              <w:rPr>
                <w:bCs/>
              </w:rPr>
              <w:t> </w:t>
            </w:r>
          </w:p>
        </w:tc>
      </w:tr>
      <w:tr w:rsidR="004444FA" w14:paraId="1758D7E6" w14:textId="77777777" w:rsidTr="004444FA">
        <w:trPr>
          <w:cantSplit/>
          <w:trHeight w:val="20"/>
        </w:trPr>
        <w:tc>
          <w:tcPr>
            <w:tcW w:w="7087" w:type="dxa"/>
          </w:tcPr>
          <w:p w14:paraId="1B6546C6" w14:textId="77777777" w:rsidR="004444FA" w:rsidRDefault="004444FA" w:rsidP="004444FA">
            <w:pPr>
              <w:pStyle w:val="CoverDirectorate"/>
            </w:pPr>
            <w:r>
              <w:t>Next Experience</w:t>
            </w:r>
          </w:p>
        </w:tc>
      </w:tr>
      <w:tr w:rsidR="004444FA" w14:paraId="514D8439" w14:textId="77777777" w:rsidTr="004444FA">
        <w:trPr>
          <w:cantSplit/>
          <w:trHeight w:val="20"/>
        </w:trPr>
        <w:tc>
          <w:tcPr>
            <w:tcW w:w="7087" w:type="dxa"/>
          </w:tcPr>
          <w:p w14:paraId="465F4E59" w14:textId="3133A742" w:rsidR="004444FA" w:rsidRPr="00352DC9" w:rsidRDefault="004444FA" w:rsidP="004444FA">
            <w:pPr>
              <w:pStyle w:val="CoverGrade"/>
            </w:pPr>
          </w:p>
        </w:tc>
      </w:tr>
    </w:tbl>
    <w:p w14:paraId="144CC254" w14:textId="77777777" w:rsidR="002155DE" w:rsidRDefault="002155DE" w:rsidP="002155DE"/>
    <w:p w14:paraId="240E822F" w14:textId="77777777" w:rsidR="002155DE" w:rsidRDefault="002155DE" w:rsidP="002155DE"/>
    <w:p w14:paraId="4C7A549E" w14:textId="77777777" w:rsidR="002155DE" w:rsidRDefault="002155DE" w:rsidP="002155DE"/>
    <w:p w14:paraId="36D3386F" w14:textId="13194BB7" w:rsidR="001230E7" w:rsidRPr="002155DE" w:rsidRDefault="009461A6" w:rsidP="002155DE">
      <w:sdt>
        <w:sdtPr>
          <w:alias w:val="Locked Cover Graphics"/>
          <w:tag w:val="Locked Cover Graphics"/>
          <w:id w:val="1773671706"/>
          <w:lock w:val="sdtContentLocked"/>
          <w:placeholder>
            <w:docPart w:val="0A6B7ECE678A4894A6AEEFCCE111D6AE"/>
          </w:placeholder>
        </w:sdtPr>
        <w:sdtEndPr/>
        <w:sdtContent>
          <w:r w:rsidR="007B7533" w:rsidRPr="004516B8">
            <w:rPr>
              <w:noProof/>
            </w:rPr>
            <mc:AlternateContent>
              <mc:Choice Requires="wpg">
                <w:drawing>
                  <wp:anchor distT="0" distB="0" distL="114300" distR="114300" simplePos="0" relativeHeight="251657216" behindDoc="1" locked="1" layoutInCell="1" allowOverlap="1" wp14:anchorId="2DAD3E28" wp14:editId="6A365B12">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8A9FD6"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sdtContent>
      </w:sdt>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230E7" w:rsidRPr="00750F97" w14:paraId="1AE14F9A" w14:textId="77777777" w:rsidTr="00CB6020">
        <w:trPr>
          <w:trHeight w:hRule="exact" w:val="20"/>
        </w:trPr>
        <w:tc>
          <w:tcPr>
            <w:tcW w:w="10546" w:type="dxa"/>
            <w:tcBorders>
              <w:bottom w:val="single" w:sz="4" w:space="0" w:color="FF8200" w:themeColor="text2"/>
            </w:tcBorders>
          </w:tcPr>
          <w:p w14:paraId="6028DE34" w14:textId="77777777" w:rsidR="001230E7" w:rsidRPr="00750F97" w:rsidRDefault="001230E7" w:rsidP="00CB6020">
            <w:pPr>
              <w:keepNext/>
              <w:ind w:right="-249"/>
              <w:rPr>
                <w:sz w:val="20"/>
              </w:rPr>
            </w:pPr>
          </w:p>
        </w:tc>
      </w:tr>
      <w:tr w:rsidR="001230E7" w:rsidRPr="00750F97" w14:paraId="6AB10029" w14:textId="77777777" w:rsidTr="00CB6020">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1C98748" w14:textId="07F8877F" w:rsidR="002155DE" w:rsidRPr="002155DE" w:rsidRDefault="002155DE" w:rsidP="002155DE">
            <w:pPr>
              <w:keepNext/>
              <w:spacing w:before="600" w:after="120" w:line="216" w:lineRule="auto"/>
              <w:outlineLvl w:val="0"/>
              <w:rPr>
                <w:rFonts w:asciiTheme="majorHAnsi" w:hAnsiTheme="majorHAnsi" w:cs="Arial"/>
                <w:b/>
                <w:color w:val="28465F"/>
                <w:sz w:val="36"/>
                <w:szCs w:val="20"/>
              </w:rPr>
            </w:pPr>
            <w:r w:rsidRPr="00750F97">
              <w:rPr>
                <w:rFonts w:asciiTheme="majorHAnsi" w:hAnsiTheme="majorHAnsi" w:cs="Arial"/>
                <w:b/>
                <w:color w:val="28465F"/>
                <w:sz w:val="36"/>
                <w:szCs w:val="20"/>
              </w:rPr>
              <w:t>Organisational overview</w:t>
            </w:r>
          </w:p>
          <w:p w14:paraId="50B79133" w14:textId="4033E448" w:rsidR="001230E7" w:rsidRPr="00750F97" w:rsidRDefault="001230E7" w:rsidP="00CB6020">
            <w:r w:rsidRPr="00750F97">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2D4A2B98" w14:textId="77777777" w:rsidR="001230E7" w:rsidRPr="00750F97" w:rsidRDefault="001230E7" w:rsidP="00CB6020">
            <w:r w:rsidRPr="00750F97">
              <w:t xml:space="preserve">From a standing start, we have delivered a high quality, low cost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1177266F" w14:textId="77777777" w:rsidR="001230E7" w:rsidRPr="00750F97" w:rsidRDefault="001230E7" w:rsidP="00CB6020">
            <w:r w:rsidRPr="00750F97">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48B72BDD" w14:textId="77777777" w:rsidR="007C6739" w:rsidRDefault="001230E7" w:rsidP="007C6739">
            <w:r w:rsidRPr="00750F97">
              <w:t xml:space="preserve">To best serve our diverse customer base, it’s important that Nest has an equally diverse workforce and </w:t>
            </w:r>
            <w:r w:rsidRPr="00750F97">
              <w:br/>
              <w:t>promotes an inclusive culture. This is in line with the organisation’s values and ensures that Nest is a corporation fit for the future.</w:t>
            </w:r>
          </w:p>
          <w:p w14:paraId="6FF70E8B" w14:textId="6910E893" w:rsidR="001230E7" w:rsidRPr="007C6739" w:rsidRDefault="001230E7" w:rsidP="007C6739">
            <w:r w:rsidRPr="00750F97">
              <w:rPr>
                <w:rFonts w:asciiTheme="majorHAnsi" w:hAnsiTheme="majorHAnsi" w:cs="Arial"/>
                <w:b/>
                <w:color w:val="28465F"/>
                <w:sz w:val="36"/>
                <w:szCs w:val="20"/>
              </w:rPr>
              <w:t>Directorate overview</w:t>
            </w:r>
          </w:p>
          <w:p w14:paraId="73F5EBBF" w14:textId="77777777" w:rsidR="001230E7" w:rsidRPr="00750F97" w:rsidRDefault="001230E7" w:rsidP="00D41E4A">
            <w:pPr>
              <w:rPr>
                <w:b/>
                <w:bCs/>
              </w:rPr>
            </w:pPr>
            <w:r w:rsidRPr="00750F97">
              <w:t>The Nest Experience directorate is responsible for developing and evolving the propositions for our customers, for the service and experience that they enjoy and working with our delivery partners to ensure their data and assets are kept safe. This includes: </w:t>
            </w:r>
            <w:r w:rsidRPr="00750F97">
              <w:rPr>
                <w:b/>
                <w:bCs/>
              </w:rPr>
              <w:t> </w:t>
            </w:r>
          </w:p>
          <w:p w14:paraId="3C61E4F7" w14:textId="77777777" w:rsidR="001230E7" w:rsidRPr="00750F97" w:rsidRDefault="001230E7" w:rsidP="00127FB5">
            <w:pPr>
              <w:numPr>
                <w:ilvl w:val="0"/>
                <w:numId w:val="8"/>
              </w:numPr>
              <w:tabs>
                <w:tab w:val="clear" w:pos="-3600"/>
                <w:tab w:val="num" w:pos="720"/>
              </w:tabs>
              <w:ind w:left="720"/>
            </w:pPr>
            <w:r w:rsidRPr="00750F97">
              <w:t>Definition of our customer strategies </w:t>
            </w:r>
          </w:p>
          <w:p w14:paraId="1299A4D6" w14:textId="77777777" w:rsidR="001230E7" w:rsidRPr="00750F97" w:rsidRDefault="001230E7" w:rsidP="00127FB5">
            <w:pPr>
              <w:numPr>
                <w:ilvl w:val="0"/>
                <w:numId w:val="8"/>
              </w:numPr>
              <w:tabs>
                <w:tab w:val="clear" w:pos="-3600"/>
                <w:tab w:val="num" w:pos="720"/>
              </w:tabs>
              <w:ind w:left="720"/>
            </w:pPr>
            <w:r w:rsidRPr="00750F97">
              <w:t>Developing, maintaining and evolving our customer value propositions </w:t>
            </w:r>
          </w:p>
          <w:p w14:paraId="2B5555B3" w14:textId="77777777" w:rsidR="001230E7" w:rsidRPr="00750F97" w:rsidRDefault="001230E7" w:rsidP="00127FB5">
            <w:pPr>
              <w:numPr>
                <w:ilvl w:val="0"/>
                <w:numId w:val="8"/>
              </w:numPr>
              <w:tabs>
                <w:tab w:val="clear" w:pos="-3600"/>
                <w:tab w:val="num" w:pos="720"/>
              </w:tabs>
              <w:ind w:left="720"/>
            </w:pPr>
            <w:r w:rsidRPr="00750F97">
              <w:t>The brand and marketing of Nest to our customers </w:t>
            </w:r>
          </w:p>
          <w:p w14:paraId="03C57119" w14:textId="77777777" w:rsidR="001230E7" w:rsidRPr="00750F97" w:rsidRDefault="001230E7" w:rsidP="00127FB5">
            <w:pPr>
              <w:numPr>
                <w:ilvl w:val="0"/>
                <w:numId w:val="8"/>
              </w:numPr>
              <w:tabs>
                <w:tab w:val="clear" w:pos="-3600"/>
                <w:tab w:val="num" w:pos="720"/>
              </w:tabs>
              <w:ind w:left="720"/>
            </w:pPr>
            <w:r w:rsidRPr="00750F97">
              <w:t>The design of the service experience our customers enjoy across all channels </w:t>
            </w:r>
          </w:p>
          <w:p w14:paraId="489080FB" w14:textId="77777777" w:rsidR="001230E7" w:rsidRPr="00750F97" w:rsidRDefault="001230E7" w:rsidP="00127FB5">
            <w:pPr>
              <w:numPr>
                <w:ilvl w:val="0"/>
                <w:numId w:val="8"/>
              </w:numPr>
              <w:tabs>
                <w:tab w:val="clear" w:pos="-3600"/>
                <w:tab w:val="num" w:pos="720"/>
              </w:tabs>
              <w:ind w:left="720"/>
            </w:pPr>
            <w:r w:rsidRPr="00750F97">
              <w:t>Working with our partner, TCS, to deliver a service that delights our customers and keeps their data and assets safe </w:t>
            </w:r>
          </w:p>
        </w:tc>
      </w:tr>
    </w:tbl>
    <w:p w14:paraId="3B6FA91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2FF3A04E" w14:textId="77777777" w:rsidTr="009D0B61">
        <w:trPr>
          <w:trHeight w:hRule="exact" w:val="20"/>
        </w:trPr>
        <w:tc>
          <w:tcPr>
            <w:tcW w:w="10546" w:type="dxa"/>
            <w:tcBorders>
              <w:bottom w:val="single" w:sz="4" w:space="0" w:color="FF8200" w:themeColor="text2"/>
            </w:tcBorders>
          </w:tcPr>
          <w:p w14:paraId="748F13B3" w14:textId="77777777" w:rsidR="004151AD" w:rsidRDefault="004151AD" w:rsidP="009D0B61">
            <w:pPr>
              <w:pStyle w:val="KeyMsgText"/>
              <w:keepNext/>
              <w:ind w:right="-249"/>
            </w:pPr>
          </w:p>
        </w:tc>
      </w:tr>
      <w:tr w:rsidR="004151AD" w14:paraId="7A8C15E5"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4819F9F" w14:textId="77777777" w:rsidR="003E1A4E" w:rsidRPr="003E1A4E" w:rsidRDefault="003E1A4E" w:rsidP="003E1A4E">
            <w:pPr>
              <w:spacing w:before="100" w:beforeAutospacing="1" w:after="100" w:afterAutospacing="1"/>
              <w:rPr>
                <w:rFonts w:eastAsia="Times New Roman" w:cstheme="minorHAnsi"/>
                <w:color w:val="000000"/>
                <w:lang w:eastAsia="en-GB"/>
              </w:rPr>
            </w:pPr>
            <w:r w:rsidRPr="003E1A4E">
              <w:rPr>
                <w:rFonts w:eastAsia="Times New Roman" w:cstheme="minorHAnsi"/>
                <w:color w:val="000000"/>
                <w:lang w:eastAsia="en-GB"/>
              </w:rPr>
              <w:t>The </w:t>
            </w:r>
            <w:r w:rsidRPr="003E1A4E">
              <w:rPr>
                <w:rFonts w:eastAsia="Times New Roman" w:cstheme="minorHAnsi"/>
                <w:b/>
                <w:bCs/>
                <w:color w:val="000000"/>
                <w:lang w:eastAsia="en-GB"/>
              </w:rPr>
              <w:t>Member In-life Growth &amp; Retention Manager</w:t>
            </w:r>
            <w:r w:rsidRPr="003E1A4E">
              <w:rPr>
                <w:rFonts w:eastAsia="Times New Roman" w:cstheme="minorHAnsi"/>
                <w:color w:val="000000"/>
                <w:lang w:eastAsia="en-GB"/>
              </w:rPr>
              <w:t xml:space="preserve"> role focuses on developing and implementing strategies to increase customer life-time value and retention of members. It will manage initiatives that ensure Members </w:t>
            </w:r>
            <w:r w:rsidRPr="003E1A4E">
              <w:rPr>
                <w:rFonts w:eastAsia="Times New Roman" w:cstheme="minorHAnsi"/>
                <w:color w:val="000000"/>
                <w:lang w:eastAsia="en-GB"/>
              </w:rPr>
              <w:lastRenderedPageBreak/>
              <w:t>continue to see the value of Nest’s propositions and are motivated to stay and grow their contributions, in line with Nest’s Purpose, Values and strategy. </w:t>
            </w:r>
          </w:p>
          <w:p w14:paraId="4BD55481" w14:textId="77777777" w:rsidR="003E1A4E" w:rsidRPr="003E1A4E" w:rsidRDefault="003E1A4E" w:rsidP="003E1A4E">
            <w:pPr>
              <w:spacing w:before="100" w:beforeAutospacing="1" w:after="100" w:afterAutospacing="1"/>
              <w:rPr>
                <w:rFonts w:eastAsia="Times New Roman" w:cstheme="minorHAnsi"/>
                <w:color w:val="000000"/>
                <w:lang w:eastAsia="en-GB"/>
              </w:rPr>
            </w:pPr>
            <w:r w:rsidRPr="003E1A4E">
              <w:rPr>
                <w:rFonts w:eastAsia="Times New Roman" w:cstheme="minorHAnsi"/>
                <w:color w:val="000000"/>
                <w:lang w:eastAsia="en-GB"/>
              </w:rPr>
              <w:t>Reporting to the Head of In-life Growth &amp; Retention, the role collaborates with other In-life Growth &amp; Retention Managers (both for Members and B2B) to ensure a consistent approach, and a broad range of cross-functional teams including Insights, Proposition, Experience, Operations and Brand &amp; Marketing, to ensure a holistic approach to Member retention and growth</w:t>
            </w:r>
          </w:p>
          <w:p w14:paraId="3059A7EE" w14:textId="23AE51F6" w:rsidR="004151AD" w:rsidRPr="004A2A92" w:rsidRDefault="004151AD" w:rsidP="00ED0EBF">
            <w:pPr>
              <w:spacing w:before="100" w:beforeAutospacing="1" w:after="100" w:afterAutospacing="1"/>
              <w:rPr>
                <w:rFonts w:eastAsia="Times New Roman" w:cstheme="minorHAnsi"/>
                <w:color w:val="000000"/>
                <w:lang w:eastAsia="en-GB"/>
              </w:rPr>
            </w:pPr>
          </w:p>
        </w:tc>
      </w:tr>
    </w:tbl>
    <w:p w14:paraId="6B30FA7C" w14:textId="77777777" w:rsidR="000C6725" w:rsidRDefault="000C6725" w:rsidP="000C6725">
      <w:pPr>
        <w:pStyle w:val="Heading1"/>
        <w:numPr>
          <w:ilvl w:val="0"/>
          <w:numId w:val="0"/>
        </w:numPr>
      </w:pPr>
      <w:r>
        <w:lastRenderedPageBreak/>
        <w:t>Scope and deliverables</w:t>
      </w:r>
      <w:r w:rsidRPr="005412BB">
        <w:t xml:space="preserve"> </w:t>
      </w:r>
    </w:p>
    <w:p w14:paraId="51065078"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F421189" w14:textId="77777777" w:rsidTr="006A0609">
        <w:trPr>
          <w:cantSplit/>
          <w:trHeight w:hRule="exact" w:val="20"/>
        </w:trPr>
        <w:tc>
          <w:tcPr>
            <w:tcW w:w="10546" w:type="dxa"/>
            <w:tcBorders>
              <w:bottom w:val="single" w:sz="4" w:space="0" w:color="FF8200" w:themeColor="text2"/>
            </w:tcBorders>
          </w:tcPr>
          <w:p w14:paraId="6145D67B" w14:textId="77777777" w:rsidR="005522B4" w:rsidRDefault="005522B4" w:rsidP="006A0609">
            <w:pPr>
              <w:pStyle w:val="KeyMsgText"/>
              <w:keepNext/>
              <w:ind w:right="-249"/>
            </w:pPr>
          </w:p>
        </w:tc>
      </w:tr>
      <w:tr w:rsidR="005522B4" w14:paraId="1DE5680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39F9F02" w14:textId="77777777" w:rsidR="003E1A4E" w:rsidRPr="003E1A4E" w:rsidRDefault="003E1A4E" w:rsidP="00127FB5">
            <w:pPr>
              <w:numPr>
                <w:ilvl w:val="0"/>
                <w:numId w:val="9"/>
              </w:numPr>
              <w:ind w:left="360"/>
            </w:pPr>
            <w:r w:rsidRPr="003E1A4E">
              <w:t>Accountable for the development and execution of strategies designed to improve Member in-life growth retention across relevant customer cohorts </w:t>
            </w:r>
          </w:p>
          <w:p w14:paraId="5DA3EC56" w14:textId="77777777" w:rsidR="003E1A4E" w:rsidRPr="003E1A4E" w:rsidRDefault="003E1A4E" w:rsidP="00127FB5">
            <w:pPr>
              <w:numPr>
                <w:ilvl w:val="0"/>
                <w:numId w:val="10"/>
              </w:numPr>
              <w:ind w:left="360"/>
            </w:pPr>
            <w:r w:rsidRPr="003E1A4E">
              <w:t>Responsible for development, delivery and management of in-life growth and retention activities </w:t>
            </w:r>
          </w:p>
          <w:p w14:paraId="74AE8C8F" w14:textId="77777777" w:rsidR="003E1A4E" w:rsidRPr="003E1A4E" w:rsidRDefault="003E1A4E" w:rsidP="00127FB5">
            <w:pPr>
              <w:numPr>
                <w:ilvl w:val="0"/>
                <w:numId w:val="11"/>
              </w:numPr>
              <w:ind w:left="360"/>
            </w:pPr>
            <w:r w:rsidRPr="003E1A4E">
              <w:t>Accountable for achieving in-life growth and retention KPIs set by the business </w:t>
            </w:r>
          </w:p>
          <w:p w14:paraId="67534AAD" w14:textId="77777777" w:rsidR="003E1A4E" w:rsidRPr="003E1A4E" w:rsidRDefault="003E1A4E" w:rsidP="00127FB5">
            <w:pPr>
              <w:numPr>
                <w:ilvl w:val="0"/>
                <w:numId w:val="12"/>
              </w:numPr>
              <w:ind w:left="360"/>
            </w:pPr>
            <w:r w:rsidRPr="003E1A4E">
              <w:t>Accountable for ensuring in-life growth and retention strategies are great fits with Nest Purpose and Values </w:t>
            </w:r>
          </w:p>
          <w:p w14:paraId="0164AB17" w14:textId="77777777" w:rsidR="003E1A4E" w:rsidRPr="003E1A4E" w:rsidRDefault="003E1A4E" w:rsidP="00127FB5">
            <w:pPr>
              <w:numPr>
                <w:ilvl w:val="0"/>
                <w:numId w:val="13"/>
              </w:numPr>
              <w:ind w:left="360"/>
            </w:pPr>
            <w:r w:rsidRPr="003E1A4E">
              <w:t>Responsible for making the customer and commercial case for activities, including securing budget and cross functional resources required to deliver achieve them </w:t>
            </w:r>
          </w:p>
          <w:p w14:paraId="34A7A157" w14:textId="4E38D649" w:rsidR="0076202A" w:rsidRPr="000C6725" w:rsidRDefault="003E1A4E" w:rsidP="00127FB5">
            <w:pPr>
              <w:numPr>
                <w:ilvl w:val="0"/>
                <w:numId w:val="14"/>
              </w:numPr>
              <w:ind w:left="360"/>
            </w:pPr>
            <w:r w:rsidRPr="003E1A4E">
              <w:t>To identify risks and opportunities with targeted Member segments and leverage across the marketing mix (products, service, price, communications etc.) to address them </w:t>
            </w:r>
          </w:p>
        </w:tc>
      </w:tr>
    </w:tbl>
    <w:p w14:paraId="04D41A07"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7A82A839" w14:textId="77777777" w:rsidTr="006A0609">
        <w:trPr>
          <w:cantSplit/>
          <w:trHeight w:hRule="exact" w:val="20"/>
        </w:trPr>
        <w:tc>
          <w:tcPr>
            <w:tcW w:w="10546" w:type="dxa"/>
            <w:tcBorders>
              <w:bottom w:val="single" w:sz="4" w:space="0" w:color="FF8200" w:themeColor="text2"/>
            </w:tcBorders>
          </w:tcPr>
          <w:p w14:paraId="36F545C7" w14:textId="77777777" w:rsidR="005522B4" w:rsidRDefault="005522B4" w:rsidP="006A0609">
            <w:pPr>
              <w:pStyle w:val="KeyMsgText"/>
              <w:keepNext/>
              <w:ind w:right="-249"/>
            </w:pPr>
          </w:p>
        </w:tc>
      </w:tr>
      <w:tr w:rsidR="005522B4" w14:paraId="23BDBF2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9AFD5C8" w14:textId="77777777" w:rsidR="00EE0553" w:rsidRPr="00EE0553" w:rsidRDefault="00EE0553" w:rsidP="00EE0553">
            <w:p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b/>
                <w:bCs/>
                <w:color w:val="000000"/>
                <w:sz w:val="22"/>
                <w:szCs w:val="22"/>
                <w:lang w:eastAsia="en-GB"/>
              </w:rPr>
              <w:t>Retention &amp; Engagement Strategy:</w:t>
            </w:r>
            <w:r w:rsidRPr="00EE0553">
              <w:rPr>
                <w:rFonts w:asciiTheme="majorHAnsi" w:eastAsia="Times New Roman" w:hAnsiTheme="majorHAnsi" w:cstheme="majorHAnsi"/>
                <w:color w:val="000000"/>
                <w:sz w:val="22"/>
                <w:szCs w:val="22"/>
                <w:lang w:eastAsia="en-GB"/>
              </w:rPr>
              <w:t> </w:t>
            </w:r>
          </w:p>
          <w:p w14:paraId="69A955CF" w14:textId="77777777" w:rsidR="00EE0553" w:rsidRPr="00EE0553" w:rsidRDefault="00EE0553" w:rsidP="00127FB5">
            <w:pPr>
              <w:numPr>
                <w:ilvl w:val="0"/>
                <w:numId w:val="15"/>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Identify at-risk Member segments and develop targeted initiatives to retain them, leveraging data insights and working across relevant levers (communications, pricing, product, service etc.) and channels (contact centre, App, email etc.) </w:t>
            </w:r>
          </w:p>
          <w:p w14:paraId="204DE5A8" w14:textId="77777777" w:rsidR="00EE0553" w:rsidRPr="00EE0553" w:rsidRDefault="00EE0553" w:rsidP="00127FB5">
            <w:pPr>
              <w:numPr>
                <w:ilvl w:val="0"/>
                <w:numId w:val="16"/>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Ensure all activities are in line with Nest Purpose, Values and strategy </w:t>
            </w:r>
          </w:p>
          <w:p w14:paraId="67701062" w14:textId="77777777" w:rsidR="00EE0553" w:rsidRPr="00EE0553" w:rsidRDefault="00EE0553" w:rsidP="00EE0553">
            <w:p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b/>
                <w:bCs/>
                <w:color w:val="000000"/>
                <w:sz w:val="22"/>
                <w:szCs w:val="22"/>
                <w:lang w:eastAsia="en-GB"/>
              </w:rPr>
              <w:t>In-life Growth Initiatives:</w:t>
            </w:r>
            <w:r w:rsidRPr="00EE0553">
              <w:rPr>
                <w:rFonts w:asciiTheme="majorHAnsi" w:eastAsia="Times New Roman" w:hAnsiTheme="majorHAnsi" w:cstheme="majorHAnsi"/>
                <w:color w:val="000000"/>
                <w:sz w:val="22"/>
                <w:szCs w:val="22"/>
                <w:lang w:eastAsia="en-GB"/>
              </w:rPr>
              <w:t> </w:t>
            </w:r>
          </w:p>
          <w:p w14:paraId="51315BD6" w14:textId="77777777" w:rsidR="00EE0553" w:rsidRPr="00EE0553" w:rsidRDefault="00EE0553" w:rsidP="00127FB5">
            <w:pPr>
              <w:numPr>
                <w:ilvl w:val="0"/>
                <w:numId w:val="17"/>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In-line with Nest’s Purpose, Values and strategy, develop personalised approaches to help Members contribute what is right for them, whether through voluntary contributions, consolidating other pensions, or engaging with retirement and other services. </w:t>
            </w:r>
          </w:p>
          <w:p w14:paraId="6D9D1195" w14:textId="77777777" w:rsidR="00EE0553" w:rsidRPr="00EE0553" w:rsidRDefault="00EE0553" w:rsidP="00127FB5">
            <w:pPr>
              <w:numPr>
                <w:ilvl w:val="0"/>
                <w:numId w:val="18"/>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Partner with the Proposition and Insights teams to design offers and features that encourage Member growth based on lifecycle needs, financial behaviours, and retirement aspirations. </w:t>
            </w:r>
          </w:p>
          <w:p w14:paraId="3DB87019" w14:textId="77777777" w:rsidR="00EE0553" w:rsidRPr="00EE0553" w:rsidRDefault="00EE0553" w:rsidP="00EE0553">
            <w:p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b/>
                <w:bCs/>
                <w:color w:val="000000"/>
                <w:sz w:val="22"/>
                <w:szCs w:val="22"/>
                <w:lang w:eastAsia="en-GB"/>
              </w:rPr>
              <w:t>Data-Driven Decision Making:</w:t>
            </w:r>
            <w:r w:rsidRPr="00EE0553">
              <w:rPr>
                <w:rFonts w:asciiTheme="majorHAnsi" w:eastAsia="Times New Roman" w:hAnsiTheme="majorHAnsi" w:cstheme="majorHAnsi"/>
                <w:color w:val="000000"/>
                <w:sz w:val="22"/>
                <w:szCs w:val="22"/>
                <w:lang w:eastAsia="en-GB"/>
              </w:rPr>
              <w:t> </w:t>
            </w:r>
          </w:p>
          <w:p w14:paraId="67B1495E" w14:textId="77777777" w:rsidR="00EE0553" w:rsidRPr="00EE0553" w:rsidRDefault="00EE0553" w:rsidP="00127FB5">
            <w:pPr>
              <w:numPr>
                <w:ilvl w:val="0"/>
                <w:numId w:val="19"/>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Use data analytics to identify trends, patterns, and opportunities for improving member retention and growth. </w:t>
            </w:r>
          </w:p>
          <w:p w14:paraId="175896A2" w14:textId="77777777" w:rsidR="00EE0553" w:rsidRPr="00EE0553" w:rsidRDefault="00EE0553" w:rsidP="00127FB5">
            <w:pPr>
              <w:numPr>
                <w:ilvl w:val="0"/>
                <w:numId w:val="20"/>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Monitor and report on KPIs related to retention, member engagement, and contribution growth, adjusting strategies based on performance data. </w:t>
            </w:r>
          </w:p>
          <w:p w14:paraId="3C978584" w14:textId="77777777" w:rsidR="00EE0553" w:rsidRPr="00EE0553" w:rsidRDefault="00EE0553" w:rsidP="00127FB5">
            <w:pPr>
              <w:numPr>
                <w:ilvl w:val="0"/>
                <w:numId w:val="21"/>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With stakeholders teams, conduct test and learns across a range of formats, ahead of scaling what works best </w:t>
            </w:r>
          </w:p>
          <w:p w14:paraId="1BE9E96E" w14:textId="77777777" w:rsidR="00EE0553" w:rsidRPr="00EE0553" w:rsidRDefault="00EE0553" w:rsidP="00EE0553">
            <w:p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b/>
                <w:bCs/>
                <w:color w:val="000000"/>
                <w:sz w:val="22"/>
                <w:szCs w:val="22"/>
                <w:lang w:eastAsia="en-GB"/>
              </w:rPr>
              <w:t>Stakeholder Collaboration:</w:t>
            </w:r>
            <w:r w:rsidRPr="00EE0553">
              <w:rPr>
                <w:rFonts w:asciiTheme="majorHAnsi" w:eastAsia="Times New Roman" w:hAnsiTheme="majorHAnsi" w:cstheme="majorHAnsi"/>
                <w:color w:val="000000"/>
                <w:sz w:val="22"/>
                <w:szCs w:val="22"/>
                <w:lang w:eastAsia="en-GB"/>
              </w:rPr>
              <w:t> </w:t>
            </w:r>
          </w:p>
          <w:p w14:paraId="77ACD795" w14:textId="77777777" w:rsidR="00EE0553" w:rsidRPr="00EE0553" w:rsidRDefault="00EE0553" w:rsidP="00127FB5">
            <w:pPr>
              <w:numPr>
                <w:ilvl w:val="0"/>
                <w:numId w:val="22"/>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Work closely with other members of the In-life Growth and Retention team to ensure a cohesive and consistent approach to retention and growth across the wider Member and B2B customer base. </w:t>
            </w:r>
          </w:p>
          <w:p w14:paraId="3CD758EE" w14:textId="77777777" w:rsidR="00EE0553" w:rsidRPr="00EE0553" w:rsidRDefault="00EE0553" w:rsidP="00127FB5">
            <w:pPr>
              <w:numPr>
                <w:ilvl w:val="0"/>
                <w:numId w:val="23"/>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Collaborate with cross-functional teams including Marketing, Proposition, Insights, Experience and Operations to align strategies and ensure smooth execution of initiatives. </w:t>
            </w:r>
          </w:p>
          <w:p w14:paraId="2C7B6838" w14:textId="77777777" w:rsidR="00EE0553" w:rsidRPr="00EE0553" w:rsidRDefault="00EE0553" w:rsidP="00127FB5">
            <w:pPr>
              <w:numPr>
                <w:ilvl w:val="0"/>
                <w:numId w:val="24"/>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Work with other critical teams such as Legal and Compliance to ensure all activities meet regulatory requirements and Nest risk appetite </w:t>
            </w:r>
          </w:p>
          <w:p w14:paraId="155A0A4F" w14:textId="77777777" w:rsidR="00EE0553" w:rsidRPr="00EE0553" w:rsidRDefault="00EE0553" w:rsidP="00EE0553">
            <w:p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b/>
                <w:bCs/>
                <w:color w:val="000000"/>
                <w:sz w:val="22"/>
                <w:szCs w:val="22"/>
                <w:lang w:eastAsia="en-GB"/>
              </w:rPr>
              <w:t>Financial &amp; Commercial</w:t>
            </w:r>
            <w:r w:rsidRPr="00EE0553">
              <w:rPr>
                <w:rFonts w:asciiTheme="majorHAnsi" w:eastAsia="Times New Roman" w:hAnsiTheme="majorHAnsi" w:cstheme="majorHAnsi"/>
                <w:color w:val="000000"/>
                <w:sz w:val="22"/>
                <w:szCs w:val="22"/>
                <w:lang w:eastAsia="en-GB"/>
              </w:rPr>
              <w:t> </w:t>
            </w:r>
          </w:p>
          <w:p w14:paraId="3A4A23A2" w14:textId="77777777" w:rsidR="00EE0553" w:rsidRPr="00EE0553" w:rsidRDefault="00EE0553" w:rsidP="00127FB5">
            <w:pPr>
              <w:numPr>
                <w:ilvl w:val="0"/>
                <w:numId w:val="25"/>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Own a subset of overall in-life growth and retention KPIs </w:t>
            </w:r>
          </w:p>
          <w:p w14:paraId="4945DAC3" w14:textId="77777777" w:rsidR="00EE0553" w:rsidRPr="00EE0553" w:rsidRDefault="00EE0553" w:rsidP="00127FB5">
            <w:pPr>
              <w:numPr>
                <w:ilvl w:val="0"/>
                <w:numId w:val="26"/>
              </w:numPr>
              <w:spacing w:before="0"/>
              <w:rPr>
                <w:rFonts w:asciiTheme="majorHAnsi" w:eastAsia="Times New Roman" w:hAnsiTheme="majorHAnsi" w:cstheme="majorHAnsi"/>
                <w:color w:val="000000"/>
                <w:sz w:val="22"/>
                <w:szCs w:val="22"/>
                <w:lang w:eastAsia="en-GB"/>
              </w:rPr>
            </w:pPr>
            <w:r w:rsidRPr="00EE0553">
              <w:rPr>
                <w:rFonts w:asciiTheme="majorHAnsi" w:eastAsia="Times New Roman" w:hAnsiTheme="majorHAnsi" w:cstheme="majorHAnsi"/>
                <w:color w:val="000000"/>
                <w:sz w:val="22"/>
                <w:szCs w:val="22"/>
                <w:lang w:eastAsia="en-GB"/>
              </w:rPr>
              <w:t>Responsible for ensuring initiatives achieve an agreed ROI </w:t>
            </w:r>
          </w:p>
          <w:p w14:paraId="017C971C" w14:textId="2EAC6118" w:rsidR="005522B4" w:rsidRPr="009107CD" w:rsidRDefault="005522B4" w:rsidP="006E349E">
            <w:pPr>
              <w:spacing w:before="0"/>
              <w:rPr>
                <w:rFonts w:asciiTheme="majorHAnsi" w:eastAsia="Times New Roman" w:hAnsiTheme="majorHAnsi" w:cstheme="majorHAnsi"/>
                <w:color w:val="000000"/>
                <w:sz w:val="22"/>
                <w:szCs w:val="22"/>
                <w:lang w:eastAsia="en-GB"/>
              </w:rPr>
            </w:pPr>
          </w:p>
        </w:tc>
      </w:tr>
    </w:tbl>
    <w:p w14:paraId="415AF491"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F5C3C62" w14:textId="77777777" w:rsidTr="006A0609">
        <w:trPr>
          <w:cantSplit/>
          <w:trHeight w:hRule="exact" w:val="20"/>
        </w:trPr>
        <w:tc>
          <w:tcPr>
            <w:tcW w:w="10546" w:type="dxa"/>
            <w:tcBorders>
              <w:bottom w:val="single" w:sz="4" w:space="0" w:color="FF8200" w:themeColor="text2"/>
            </w:tcBorders>
          </w:tcPr>
          <w:p w14:paraId="5198009C" w14:textId="77777777" w:rsidR="005522B4" w:rsidRDefault="005522B4" w:rsidP="006A0609">
            <w:pPr>
              <w:pStyle w:val="KeyMsgText"/>
              <w:keepNext/>
              <w:ind w:right="-249"/>
            </w:pPr>
          </w:p>
        </w:tc>
      </w:tr>
      <w:tr w:rsidR="005522B4" w14:paraId="380E8BF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B7972F1" w14:textId="77777777" w:rsidR="00CD3A68" w:rsidRPr="00CD3A68" w:rsidRDefault="00CD3A68" w:rsidP="00127FB5">
            <w:pPr>
              <w:numPr>
                <w:ilvl w:val="0"/>
                <w:numId w:val="27"/>
              </w:numPr>
              <w:ind w:left="360"/>
            </w:pPr>
            <w:r w:rsidRPr="00CD3A68">
              <w:t>Reports to Head of In-life Growth &amp; Retention and should be regularly interacting with peers, Head ofs and Directors across the business </w:t>
            </w:r>
          </w:p>
          <w:p w14:paraId="1D3B3C4E" w14:textId="77777777" w:rsidR="00CD3A68" w:rsidRPr="00CD3A68" w:rsidRDefault="00CD3A68" w:rsidP="00127FB5">
            <w:pPr>
              <w:numPr>
                <w:ilvl w:val="0"/>
                <w:numId w:val="28"/>
              </w:numPr>
              <w:ind w:left="360"/>
            </w:pPr>
            <w:r w:rsidRPr="00CD3A68">
              <w:t>It will regularly interact with full range of stakeholder teams both within Next Experience (Propositions, Experience, Delivery, Customer Service, Brand &amp; Marketing) but also with Data, Analytics and Insights, Finance, Legal, Risk and Compliance </w:t>
            </w:r>
          </w:p>
          <w:p w14:paraId="04852B05" w14:textId="77777777" w:rsidR="00CD3A68" w:rsidRPr="00CD3A68" w:rsidRDefault="00CD3A68" w:rsidP="00127FB5">
            <w:pPr>
              <w:numPr>
                <w:ilvl w:val="0"/>
                <w:numId w:val="29"/>
              </w:numPr>
              <w:ind w:left="360"/>
            </w:pPr>
            <w:r w:rsidRPr="00CD3A68">
              <w:t>It will be responsible for delivery of initiatives to achieve set KPIs, on time, to budget and scope </w:t>
            </w:r>
          </w:p>
          <w:p w14:paraId="20856208" w14:textId="798D7937" w:rsidR="007463FE" w:rsidRPr="000C6725" w:rsidRDefault="007463FE" w:rsidP="00EE0553"/>
        </w:tc>
      </w:tr>
    </w:tbl>
    <w:p w14:paraId="211D8D3B" w14:textId="77777777" w:rsidR="000C6725" w:rsidRPr="005412BB" w:rsidRDefault="000C6725" w:rsidP="000C6725">
      <w:pPr>
        <w:pStyle w:val="Heading1"/>
        <w:numPr>
          <w:ilvl w:val="0"/>
          <w:numId w:val="0"/>
        </w:numPr>
      </w:pPr>
      <w:r w:rsidRPr="005412BB">
        <w:lastRenderedPageBreak/>
        <w:t>Role requirements</w:t>
      </w:r>
    </w:p>
    <w:p w14:paraId="05BFD0E0"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423CA687" w14:textId="77777777" w:rsidTr="006A0609">
        <w:trPr>
          <w:cantSplit/>
          <w:trHeight w:hRule="exact" w:val="20"/>
        </w:trPr>
        <w:tc>
          <w:tcPr>
            <w:tcW w:w="10546" w:type="dxa"/>
            <w:tcBorders>
              <w:bottom w:val="single" w:sz="4" w:space="0" w:color="FF8200" w:themeColor="text2"/>
            </w:tcBorders>
          </w:tcPr>
          <w:p w14:paraId="3E0789C2" w14:textId="77777777" w:rsidR="001C1280" w:rsidRDefault="001C1280" w:rsidP="006A0609">
            <w:pPr>
              <w:pStyle w:val="KeyMsgText"/>
              <w:keepNext/>
              <w:ind w:right="-249"/>
            </w:pPr>
          </w:p>
        </w:tc>
      </w:tr>
      <w:tr w:rsidR="001C1280" w14:paraId="7F38023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C48E885" w14:textId="77777777" w:rsidR="00CD3A68" w:rsidRPr="00CD3A68" w:rsidRDefault="00CD3A68" w:rsidP="00127FB5">
            <w:pPr>
              <w:numPr>
                <w:ilvl w:val="0"/>
                <w:numId w:val="30"/>
              </w:numPr>
              <w:ind w:left="360"/>
              <w:rPr>
                <w:rFonts w:eastAsia="Times New Roman" w:cs="Times New Roman"/>
                <w:color w:val="000000"/>
                <w:sz w:val="22"/>
                <w:szCs w:val="22"/>
                <w:lang w:eastAsia="en-GB"/>
              </w:rPr>
            </w:pPr>
            <w:r w:rsidRPr="00CD3A68">
              <w:rPr>
                <w:rFonts w:eastAsia="Times New Roman" w:cs="Times New Roman"/>
                <w:color w:val="000000"/>
                <w:sz w:val="22"/>
                <w:szCs w:val="22"/>
                <w:lang w:eastAsia="en-GB"/>
              </w:rPr>
              <w:t>Proven experience in customer value management and retention roles, gained within Financial Services or similar regulated consumer services industry </w:t>
            </w:r>
          </w:p>
          <w:p w14:paraId="340CED64" w14:textId="77777777" w:rsidR="00CD3A68" w:rsidRPr="00CD3A68" w:rsidRDefault="00CD3A68" w:rsidP="00127FB5">
            <w:pPr>
              <w:numPr>
                <w:ilvl w:val="0"/>
                <w:numId w:val="31"/>
              </w:numPr>
              <w:ind w:left="360"/>
              <w:rPr>
                <w:rFonts w:eastAsia="Times New Roman" w:cs="Times New Roman"/>
                <w:color w:val="000000"/>
                <w:sz w:val="22"/>
                <w:szCs w:val="22"/>
                <w:lang w:eastAsia="en-GB"/>
              </w:rPr>
            </w:pPr>
            <w:r w:rsidRPr="00CD3A68">
              <w:rPr>
                <w:rFonts w:eastAsia="Times New Roman" w:cs="Times New Roman"/>
                <w:color w:val="000000"/>
                <w:sz w:val="22"/>
                <w:szCs w:val="22"/>
                <w:lang w:eastAsia="en-GB"/>
              </w:rPr>
              <w:t>Proven experience working on bases with many millions of customers (Nest has 13m+) and developing diverse responses for diverse segments of customers </w:t>
            </w:r>
          </w:p>
          <w:p w14:paraId="6EFBDC35" w14:textId="77777777" w:rsidR="00CD3A68" w:rsidRPr="00CD3A68" w:rsidRDefault="00CD3A68" w:rsidP="00127FB5">
            <w:pPr>
              <w:numPr>
                <w:ilvl w:val="0"/>
                <w:numId w:val="32"/>
              </w:numPr>
              <w:ind w:left="360"/>
              <w:rPr>
                <w:rFonts w:eastAsia="Times New Roman" w:cs="Times New Roman"/>
                <w:color w:val="000000"/>
                <w:sz w:val="22"/>
                <w:szCs w:val="22"/>
                <w:lang w:eastAsia="en-GB"/>
              </w:rPr>
            </w:pPr>
            <w:r w:rsidRPr="00CD3A68">
              <w:rPr>
                <w:rFonts w:eastAsia="Times New Roman" w:cs="Times New Roman"/>
                <w:color w:val="000000"/>
                <w:sz w:val="22"/>
                <w:szCs w:val="22"/>
                <w:lang w:eastAsia="en-GB"/>
              </w:rPr>
              <w:t>Strong understanding of customer lifecycle management, with the ability to develop and implement strategies that drive long-term member value. </w:t>
            </w:r>
          </w:p>
          <w:p w14:paraId="4F3BD703" w14:textId="77777777" w:rsidR="00CD3A68" w:rsidRPr="00CD3A68" w:rsidRDefault="00CD3A68" w:rsidP="00127FB5">
            <w:pPr>
              <w:numPr>
                <w:ilvl w:val="0"/>
                <w:numId w:val="33"/>
              </w:numPr>
              <w:ind w:left="360"/>
              <w:rPr>
                <w:rFonts w:eastAsia="Times New Roman" w:cs="Times New Roman"/>
                <w:color w:val="000000"/>
                <w:sz w:val="22"/>
                <w:szCs w:val="22"/>
                <w:lang w:eastAsia="en-GB"/>
              </w:rPr>
            </w:pPr>
            <w:r w:rsidRPr="00CD3A68">
              <w:rPr>
                <w:rFonts w:eastAsia="Times New Roman" w:cs="Times New Roman"/>
                <w:color w:val="000000"/>
                <w:sz w:val="22"/>
                <w:szCs w:val="22"/>
                <w:lang w:eastAsia="en-GB"/>
              </w:rPr>
              <w:t>Experience using data and analytics to inform customer segmentation, targeting, and the optimisation of retention and in-life growth strategies. </w:t>
            </w:r>
          </w:p>
          <w:p w14:paraId="45B46E5F" w14:textId="77777777" w:rsidR="00CD3A68" w:rsidRPr="00CD3A68" w:rsidRDefault="00CD3A68" w:rsidP="00127FB5">
            <w:pPr>
              <w:numPr>
                <w:ilvl w:val="0"/>
                <w:numId w:val="34"/>
              </w:numPr>
              <w:ind w:left="360"/>
              <w:rPr>
                <w:rFonts w:eastAsia="Times New Roman" w:cs="Times New Roman"/>
                <w:color w:val="000000"/>
                <w:sz w:val="22"/>
                <w:szCs w:val="22"/>
                <w:lang w:eastAsia="en-GB"/>
              </w:rPr>
            </w:pPr>
            <w:r w:rsidRPr="00CD3A68">
              <w:rPr>
                <w:rFonts w:eastAsia="Times New Roman" w:cs="Times New Roman"/>
                <w:color w:val="000000"/>
                <w:sz w:val="22"/>
                <w:szCs w:val="22"/>
                <w:lang w:eastAsia="en-GB"/>
              </w:rPr>
              <w:t>Ability to manage large-scale initiatives from planning through to execution, working with cross-functional teams. </w:t>
            </w:r>
          </w:p>
          <w:p w14:paraId="35FB1C03" w14:textId="77777777" w:rsidR="00CD3A68" w:rsidRPr="00CD3A68" w:rsidRDefault="00CD3A68" w:rsidP="00127FB5">
            <w:pPr>
              <w:numPr>
                <w:ilvl w:val="0"/>
                <w:numId w:val="35"/>
              </w:numPr>
              <w:ind w:left="360"/>
              <w:rPr>
                <w:rFonts w:eastAsia="Times New Roman" w:cs="Times New Roman"/>
                <w:color w:val="000000"/>
                <w:sz w:val="22"/>
                <w:szCs w:val="22"/>
                <w:lang w:eastAsia="en-GB"/>
              </w:rPr>
            </w:pPr>
            <w:r w:rsidRPr="00CD3A68">
              <w:rPr>
                <w:rFonts w:eastAsia="Times New Roman" w:cs="Times New Roman"/>
                <w:color w:val="000000"/>
                <w:sz w:val="22"/>
                <w:szCs w:val="22"/>
                <w:lang w:eastAsia="en-GB"/>
              </w:rPr>
              <w:t>Strong commercial acumen and ability to build business cases for initiatives that deliver measurable ROI. </w:t>
            </w:r>
          </w:p>
          <w:p w14:paraId="7D6E6F56" w14:textId="77777777" w:rsidR="00CD3A68" w:rsidRPr="00CD3A68" w:rsidRDefault="00CD3A68" w:rsidP="00127FB5">
            <w:pPr>
              <w:numPr>
                <w:ilvl w:val="0"/>
                <w:numId w:val="36"/>
              </w:numPr>
              <w:ind w:left="360"/>
              <w:rPr>
                <w:rFonts w:eastAsia="Times New Roman" w:cs="Times New Roman"/>
                <w:color w:val="000000"/>
                <w:sz w:val="22"/>
                <w:szCs w:val="22"/>
                <w:lang w:eastAsia="en-GB"/>
              </w:rPr>
            </w:pPr>
            <w:r w:rsidRPr="00CD3A68">
              <w:rPr>
                <w:rFonts w:eastAsia="Times New Roman" w:cs="Times New Roman"/>
                <w:color w:val="000000"/>
                <w:sz w:val="22"/>
                <w:szCs w:val="22"/>
                <w:lang w:eastAsia="en-GB"/>
              </w:rPr>
              <w:t>Experience of using a range of levers (price, product, communications, journey enhancements) across a range of channels, to achieve the desired outcomes </w:t>
            </w:r>
          </w:p>
          <w:p w14:paraId="10B224B1" w14:textId="77777777" w:rsidR="00CD3A68" w:rsidRPr="00CD3A68" w:rsidRDefault="00CD3A68" w:rsidP="00127FB5">
            <w:pPr>
              <w:numPr>
                <w:ilvl w:val="0"/>
                <w:numId w:val="37"/>
              </w:numPr>
              <w:ind w:left="360"/>
              <w:rPr>
                <w:rFonts w:eastAsia="Times New Roman" w:cs="Times New Roman"/>
                <w:color w:val="000000"/>
                <w:sz w:val="22"/>
                <w:szCs w:val="22"/>
                <w:lang w:eastAsia="en-GB"/>
              </w:rPr>
            </w:pPr>
            <w:r w:rsidRPr="00CD3A68">
              <w:rPr>
                <w:rFonts w:eastAsia="Times New Roman" w:cs="Times New Roman"/>
                <w:color w:val="000000"/>
                <w:sz w:val="22"/>
                <w:szCs w:val="22"/>
                <w:lang w:eastAsia="en-GB"/>
              </w:rPr>
              <w:t>High comfort with matrix agile ways of working </w:t>
            </w:r>
          </w:p>
          <w:p w14:paraId="1D3643E3" w14:textId="77777777" w:rsidR="00CD3A68" w:rsidRPr="00CD3A68" w:rsidRDefault="00CD3A68" w:rsidP="00127FB5">
            <w:pPr>
              <w:numPr>
                <w:ilvl w:val="0"/>
                <w:numId w:val="38"/>
              </w:numPr>
              <w:ind w:left="360"/>
              <w:rPr>
                <w:rFonts w:eastAsia="Times New Roman" w:cs="Times New Roman"/>
                <w:color w:val="000000"/>
                <w:sz w:val="22"/>
                <w:szCs w:val="22"/>
                <w:lang w:eastAsia="en-GB"/>
              </w:rPr>
            </w:pPr>
            <w:r w:rsidRPr="00CD3A68">
              <w:rPr>
                <w:rFonts w:eastAsia="Times New Roman" w:cs="Times New Roman"/>
                <w:color w:val="000000"/>
                <w:sz w:val="22"/>
                <w:szCs w:val="22"/>
                <w:lang w:eastAsia="en-GB"/>
              </w:rPr>
              <w:t>Experience and motivated by being targeted on KPI outcomes </w:t>
            </w:r>
          </w:p>
          <w:p w14:paraId="2BCD54B9" w14:textId="423A1914" w:rsidR="007C6DC6" w:rsidRPr="00CD3A68" w:rsidRDefault="00CD3A68" w:rsidP="00127FB5">
            <w:pPr>
              <w:numPr>
                <w:ilvl w:val="0"/>
                <w:numId w:val="39"/>
              </w:numPr>
              <w:ind w:left="360"/>
              <w:rPr>
                <w:rFonts w:eastAsia="Times New Roman" w:cs="Times New Roman"/>
                <w:color w:val="000000"/>
                <w:sz w:val="22"/>
                <w:szCs w:val="22"/>
                <w:lang w:eastAsia="en-GB"/>
              </w:rPr>
            </w:pPr>
            <w:r w:rsidRPr="00CD3A68">
              <w:rPr>
                <w:rFonts w:eastAsia="Times New Roman" w:cs="Times New Roman"/>
                <w:color w:val="000000"/>
                <w:sz w:val="22"/>
                <w:szCs w:val="22"/>
                <w:lang w:eastAsia="en-GB"/>
              </w:rPr>
              <w:t>Experience of balancing strategies and tactics simultaneously </w:t>
            </w:r>
          </w:p>
        </w:tc>
      </w:tr>
    </w:tbl>
    <w:p w14:paraId="22B9DCFC"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D2ECB40" w14:textId="77777777" w:rsidTr="006A0609">
        <w:trPr>
          <w:cantSplit/>
          <w:trHeight w:hRule="exact" w:val="20"/>
        </w:trPr>
        <w:tc>
          <w:tcPr>
            <w:tcW w:w="10546" w:type="dxa"/>
            <w:tcBorders>
              <w:bottom w:val="single" w:sz="4" w:space="0" w:color="FF8200" w:themeColor="text2"/>
            </w:tcBorders>
          </w:tcPr>
          <w:p w14:paraId="0A4B1344" w14:textId="77777777" w:rsidR="001C1280" w:rsidRDefault="001C1280" w:rsidP="006A0609">
            <w:pPr>
              <w:pStyle w:val="KeyMsgText"/>
              <w:keepNext/>
              <w:ind w:right="-249"/>
            </w:pPr>
          </w:p>
        </w:tc>
      </w:tr>
      <w:tr w:rsidR="001C1280" w14:paraId="172B73F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36B85C0" w14:textId="77777777" w:rsidR="00D12F03" w:rsidRPr="00D12F03" w:rsidRDefault="00D12F03" w:rsidP="00127FB5">
            <w:pPr>
              <w:numPr>
                <w:ilvl w:val="0"/>
                <w:numId w:val="40"/>
              </w:numPr>
              <w:ind w:left="360"/>
            </w:pPr>
            <w:r w:rsidRPr="00D12F03">
              <w:t>Highly analytical and data-driven, with the ability to turn insights into actionable strategies. </w:t>
            </w:r>
          </w:p>
          <w:p w14:paraId="6EF6DB75" w14:textId="77777777" w:rsidR="00D12F03" w:rsidRPr="00D12F03" w:rsidRDefault="00D12F03" w:rsidP="00127FB5">
            <w:pPr>
              <w:numPr>
                <w:ilvl w:val="0"/>
                <w:numId w:val="41"/>
              </w:numPr>
              <w:ind w:left="360"/>
            </w:pPr>
            <w:r w:rsidRPr="00D12F03">
              <w:t>A strong communicator with excellent collaboration skills, capable of influencing stakeholders at all levels. </w:t>
            </w:r>
          </w:p>
          <w:p w14:paraId="0F4E0700" w14:textId="77777777" w:rsidR="00D12F03" w:rsidRPr="00D12F03" w:rsidRDefault="00D12F03" w:rsidP="00127FB5">
            <w:pPr>
              <w:numPr>
                <w:ilvl w:val="0"/>
                <w:numId w:val="42"/>
              </w:numPr>
              <w:ind w:left="360"/>
            </w:pPr>
            <w:r w:rsidRPr="00D12F03">
              <w:t>Proactive and results-oriented, with a passion for improving Member outcomes </w:t>
            </w:r>
          </w:p>
          <w:p w14:paraId="3F6F4944" w14:textId="77777777" w:rsidR="00D12F03" w:rsidRPr="00D12F03" w:rsidRDefault="00D12F03" w:rsidP="00127FB5">
            <w:pPr>
              <w:numPr>
                <w:ilvl w:val="0"/>
                <w:numId w:val="43"/>
              </w:numPr>
              <w:ind w:left="360"/>
            </w:pPr>
            <w:r w:rsidRPr="00D12F03">
              <w:t>A creative problem-solver who is resilient and able to thrive in a fast-paced, dynamic environment. </w:t>
            </w:r>
          </w:p>
          <w:p w14:paraId="2B5A8D5F" w14:textId="77777777" w:rsidR="00D12F03" w:rsidRPr="00D12F03" w:rsidRDefault="00D12F03" w:rsidP="00127FB5">
            <w:pPr>
              <w:numPr>
                <w:ilvl w:val="0"/>
                <w:numId w:val="44"/>
              </w:numPr>
              <w:ind w:left="360"/>
            </w:pPr>
            <w:r w:rsidRPr="00D12F03">
              <w:t>A team player who values collaboration and works well with cross-functional teams. </w:t>
            </w:r>
          </w:p>
          <w:p w14:paraId="4BEE3CEB" w14:textId="77777777" w:rsidR="00D12F03" w:rsidRPr="00D12F03" w:rsidRDefault="00D12F03" w:rsidP="00127FB5">
            <w:pPr>
              <w:numPr>
                <w:ilvl w:val="0"/>
                <w:numId w:val="45"/>
              </w:numPr>
              <w:ind w:left="360"/>
            </w:pPr>
            <w:r w:rsidRPr="00D12F03">
              <w:t>Constant curiosity and drive for best practice </w:t>
            </w:r>
          </w:p>
          <w:p w14:paraId="07385542" w14:textId="6BCB9AFC" w:rsidR="001C1280" w:rsidRPr="000C6725" w:rsidRDefault="00D12F03" w:rsidP="00127FB5">
            <w:pPr>
              <w:numPr>
                <w:ilvl w:val="0"/>
                <w:numId w:val="46"/>
              </w:numPr>
              <w:ind w:left="360"/>
            </w:pPr>
            <w:r w:rsidRPr="00D12F03">
              <w:t>Able to balance Nest’s Purpose with drive for commercially viable outcomes without compromise to great customer outcomes </w:t>
            </w:r>
          </w:p>
        </w:tc>
      </w:tr>
    </w:tbl>
    <w:p w14:paraId="790C5392"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063663E7" w14:textId="77777777" w:rsidTr="006A0609">
        <w:trPr>
          <w:cantSplit/>
          <w:trHeight w:hRule="exact" w:val="20"/>
        </w:trPr>
        <w:tc>
          <w:tcPr>
            <w:tcW w:w="10546" w:type="dxa"/>
            <w:tcBorders>
              <w:bottom w:val="single" w:sz="4" w:space="0" w:color="FF8200" w:themeColor="text2"/>
            </w:tcBorders>
          </w:tcPr>
          <w:p w14:paraId="2318B722" w14:textId="77777777" w:rsidR="001C1280" w:rsidRDefault="001C1280" w:rsidP="006A0609">
            <w:pPr>
              <w:pStyle w:val="KeyMsgText"/>
              <w:keepNext/>
              <w:ind w:right="-249"/>
            </w:pPr>
          </w:p>
        </w:tc>
      </w:tr>
      <w:tr w:rsidR="001C1280" w14:paraId="67A12AE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FA35282" w14:textId="4406AB81" w:rsidR="001C1280" w:rsidRPr="0080350C" w:rsidRDefault="00BE5D2E" w:rsidP="0068775D">
            <w:r w:rsidRPr="00BE5D2E">
              <w:t>At Nest we do things differently. In-life growth and retention activities are not just about maximising profit – they are about making sure Members understand their personal requirements for their financial wellbeing and specifically their retirement and are able to make informed decisions with regard to their Nest pension and the contributions they make.</w:t>
            </w:r>
          </w:p>
        </w:tc>
      </w:tr>
    </w:tbl>
    <w:p w14:paraId="2CF7CC7E" w14:textId="77777777" w:rsidR="00176A70" w:rsidRDefault="00176A70" w:rsidP="00176A70">
      <w:pPr>
        <w:pStyle w:val="Heading2"/>
        <w:numPr>
          <w:ilvl w:val="0"/>
          <w:numId w:val="0"/>
        </w:numPr>
      </w:pPr>
      <w:r w:rsidRPr="00176A70">
        <w:lastRenderedPageBreak/>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4A25654" w14:textId="77777777" w:rsidTr="009D0B61">
        <w:trPr>
          <w:cantSplit/>
          <w:trHeight w:hRule="exact" w:val="20"/>
        </w:trPr>
        <w:tc>
          <w:tcPr>
            <w:tcW w:w="10546" w:type="dxa"/>
            <w:tcBorders>
              <w:bottom w:val="single" w:sz="4" w:space="0" w:color="FF8200" w:themeColor="text2"/>
            </w:tcBorders>
          </w:tcPr>
          <w:p w14:paraId="2B8FBF15" w14:textId="77777777" w:rsidR="00176A70" w:rsidRDefault="00176A70" w:rsidP="009D0B61">
            <w:pPr>
              <w:pStyle w:val="KeyMsgText"/>
              <w:keepNext/>
              <w:ind w:right="-249"/>
            </w:pPr>
          </w:p>
        </w:tc>
      </w:tr>
      <w:tr w:rsidR="00176A70" w14:paraId="22FF72CF"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2D6BC38" w14:textId="3180BD33" w:rsidR="00176A70" w:rsidRPr="000C6725" w:rsidRDefault="00403B20" w:rsidP="009D0B61">
            <w:r w:rsidRPr="00403B20">
              <w:t>Whilst the role is expected to be a permanent, full time role, five days a weeks, 9-17.30, conducted hybrid with 1-3 days a week (or more when necessary) in the office, flexible working requests will be considered </w:t>
            </w:r>
          </w:p>
        </w:tc>
      </w:tr>
    </w:tbl>
    <w:sdt>
      <w:sdtPr>
        <w:alias w:val="Locked Back Graphics"/>
        <w:tag w:val="Locked Back Graphics"/>
        <w:id w:val="-1298136027"/>
        <w:lock w:val="sdtLocked"/>
        <w:placeholder>
          <w:docPart w:val="875ED9698A0643749B9F4E4778DB770A"/>
        </w:placeholder>
      </w:sdtPr>
      <w:sdtEndPr/>
      <w:sdtContent>
        <w:p w14:paraId="5554814C"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4250B9E0" wp14:editId="2DF79547">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EF521E" w14:paraId="13885E77" w14:textId="77777777" w:rsidTr="005C7B64">
                                  <w:trPr>
                                    <w:trHeight w:val="1701"/>
                                  </w:trPr>
                                  <w:tc>
                                    <w:tcPr>
                                      <w:tcW w:w="6096" w:type="dxa"/>
                                      <w:vAlign w:val="bottom"/>
                                    </w:tcPr>
                                    <w:p w14:paraId="4D23E624"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540CE9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241623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16109FB" w14:textId="77777777" w:rsidR="00F2212E" w:rsidRPr="001230E7" w:rsidRDefault="00F2212E" w:rsidP="005C7B64">
                                      <w:pPr>
                                        <w:pStyle w:val="NoSpacing"/>
                                        <w:rPr>
                                          <w:color w:val="FFFFFF" w:themeColor="background1"/>
                                          <w:sz w:val="24"/>
                                          <w:lang w:val="it-IT"/>
                                        </w:rPr>
                                      </w:pPr>
                                      <w:r w:rsidRPr="001230E7">
                                        <w:rPr>
                                          <w:color w:val="FFFFFF" w:themeColor="background1"/>
                                          <w:sz w:val="24"/>
                                          <w:lang w:val="it-IT"/>
                                        </w:rPr>
                                        <w:t>London, E14 4PZ</w:t>
                                      </w:r>
                                    </w:p>
                                    <w:p w14:paraId="72C8B8A6" w14:textId="77777777" w:rsidR="0064205F" w:rsidRPr="001230E7" w:rsidRDefault="0064205F" w:rsidP="005C7B64">
                                      <w:pPr>
                                        <w:pStyle w:val="NoSpacing"/>
                                        <w:rPr>
                                          <w:color w:val="FFFFFF" w:themeColor="background1"/>
                                          <w:sz w:val="24"/>
                                          <w:lang w:val="it-IT"/>
                                        </w:rPr>
                                      </w:pPr>
                                    </w:p>
                                    <w:p w14:paraId="1960A9AD" w14:textId="77777777" w:rsidR="00F2212E" w:rsidRPr="001230E7" w:rsidRDefault="00F2212E" w:rsidP="005C7B64">
                                      <w:pPr>
                                        <w:pStyle w:val="NoSpacing"/>
                                        <w:rPr>
                                          <w:b/>
                                          <w:color w:val="FFFFFF" w:themeColor="background1"/>
                                          <w:sz w:val="24"/>
                                          <w:lang w:val="it-IT"/>
                                        </w:rPr>
                                      </w:pPr>
                                      <w:hyperlink r:id="rId13" w:history="1">
                                        <w:r w:rsidRPr="001230E7">
                                          <w:rPr>
                                            <w:rStyle w:val="Hyperlink"/>
                                            <w:color w:val="FFFFFF" w:themeColor="background1"/>
                                            <w:sz w:val="28"/>
                                            <w:lang w:val="it-IT"/>
                                          </w:rPr>
                                          <w:t>nestpensions.org.uk</w:t>
                                        </w:r>
                                      </w:hyperlink>
                                    </w:p>
                                  </w:tc>
                                  <w:tc>
                                    <w:tcPr>
                                      <w:tcW w:w="4433" w:type="dxa"/>
                                      <w:vAlign w:val="bottom"/>
                                    </w:tcPr>
                                    <w:p w14:paraId="2C59FE95" w14:textId="77777777" w:rsidR="00F2212E" w:rsidRPr="001230E7" w:rsidRDefault="00F2212E" w:rsidP="005C7B64">
                                      <w:pPr>
                                        <w:pStyle w:val="NoSpacing"/>
                                        <w:jc w:val="right"/>
                                        <w:rPr>
                                          <w:color w:val="FF7882"/>
                                          <w:sz w:val="16"/>
                                          <w:lang w:val="it-IT"/>
                                        </w:rPr>
                                      </w:pPr>
                                    </w:p>
                                  </w:tc>
                                </w:tr>
                              </w:tbl>
                              <w:p w14:paraId="719CC7E1" w14:textId="77777777" w:rsidR="00F2212E" w:rsidRPr="001230E7"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250B9E0"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EF521E" w14:paraId="13885E77" w14:textId="77777777" w:rsidTr="005C7B64">
                            <w:trPr>
                              <w:trHeight w:val="1701"/>
                            </w:trPr>
                            <w:tc>
                              <w:tcPr>
                                <w:tcW w:w="6096" w:type="dxa"/>
                                <w:vAlign w:val="bottom"/>
                              </w:tcPr>
                              <w:p w14:paraId="4D23E624"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540CE9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241623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16109FB" w14:textId="77777777" w:rsidR="00F2212E" w:rsidRPr="001230E7" w:rsidRDefault="00F2212E" w:rsidP="005C7B64">
                                <w:pPr>
                                  <w:pStyle w:val="NoSpacing"/>
                                  <w:rPr>
                                    <w:color w:val="FFFFFF" w:themeColor="background1"/>
                                    <w:sz w:val="24"/>
                                    <w:lang w:val="it-IT"/>
                                  </w:rPr>
                                </w:pPr>
                                <w:r w:rsidRPr="001230E7">
                                  <w:rPr>
                                    <w:color w:val="FFFFFF" w:themeColor="background1"/>
                                    <w:sz w:val="24"/>
                                    <w:lang w:val="it-IT"/>
                                  </w:rPr>
                                  <w:t>London, E14 4PZ</w:t>
                                </w:r>
                              </w:p>
                              <w:p w14:paraId="72C8B8A6" w14:textId="77777777" w:rsidR="0064205F" w:rsidRPr="001230E7" w:rsidRDefault="0064205F" w:rsidP="005C7B64">
                                <w:pPr>
                                  <w:pStyle w:val="NoSpacing"/>
                                  <w:rPr>
                                    <w:color w:val="FFFFFF" w:themeColor="background1"/>
                                    <w:sz w:val="24"/>
                                    <w:lang w:val="it-IT"/>
                                  </w:rPr>
                                </w:pPr>
                              </w:p>
                              <w:p w14:paraId="1960A9AD" w14:textId="77777777" w:rsidR="00F2212E" w:rsidRPr="001230E7" w:rsidRDefault="00F2212E" w:rsidP="005C7B64">
                                <w:pPr>
                                  <w:pStyle w:val="NoSpacing"/>
                                  <w:rPr>
                                    <w:b/>
                                    <w:color w:val="FFFFFF" w:themeColor="background1"/>
                                    <w:sz w:val="24"/>
                                    <w:lang w:val="it-IT"/>
                                  </w:rPr>
                                </w:pPr>
                                <w:hyperlink r:id="rId14" w:history="1">
                                  <w:r w:rsidRPr="001230E7">
                                    <w:rPr>
                                      <w:rStyle w:val="Hyperlink"/>
                                      <w:color w:val="FFFFFF" w:themeColor="background1"/>
                                      <w:sz w:val="28"/>
                                      <w:lang w:val="it-IT"/>
                                    </w:rPr>
                                    <w:t>nestpensions.org.uk</w:t>
                                  </w:r>
                                </w:hyperlink>
                              </w:p>
                            </w:tc>
                            <w:tc>
                              <w:tcPr>
                                <w:tcW w:w="4433" w:type="dxa"/>
                                <w:vAlign w:val="bottom"/>
                              </w:tcPr>
                              <w:p w14:paraId="2C59FE95" w14:textId="77777777" w:rsidR="00F2212E" w:rsidRPr="001230E7" w:rsidRDefault="00F2212E" w:rsidP="005C7B64">
                                <w:pPr>
                                  <w:pStyle w:val="NoSpacing"/>
                                  <w:jc w:val="right"/>
                                  <w:rPr>
                                    <w:color w:val="FF7882"/>
                                    <w:sz w:val="16"/>
                                    <w:lang w:val="it-IT"/>
                                  </w:rPr>
                                </w:pPr>
                              </w:p>
                            </w:tc>
                          </w:tr>
                        </w:tbl>
                        <w:p w14:paraId="719CC7E1" w14:textId="77777777" w:rsidR="00F2212E" w:rsidRPr="001230E7" w:rsidRDefault="00F2212E" w:rsidP="00F2212E">
                          <w:pPr>
                            <w:pStyle w:val="Spacer"/>
                            <w:rPr>
                              <w:lang w:val="it-IT"/>
                            </w:rPr>
                          </w:pPr>
                        </w:p>
                      </w:txbxContent>
                    </v:textbox>
                    <w10:wrap type="square" anchorx="page" anchory="page"/>
                    <w10:anchorlock/>
                  </v:rect>
                </w:pict>
              </mc:Fallback>
            </mc:AlternateContent>
          </w:r>
        </w:p>
      </w:sdtContent>
    </w:sdt>
    <w:p w14:paraId="25F11B33"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CD5C3" w14:textId="77777777" w:rsidR="00163B41" w:rsidRDefault="00163B41" w:rsidP="00540F52">
      <w:r>
        <w:separator/>
      </w:r>
    </w:p>
  </w:endnote>
  <w:endnote w:type="continuationSeparator" w:id="0">
    <w:p w14:paraId="334CD044" w14:textId="77777777" w:rsidR="00163B41" w:rsidRDefault="00163B41"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7BD5"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5AFA471B" w14:textId="77777777" w:rsidTr="00F2212E">
      <w:trPr>
        <w:trHeight w:val="283"/>
      </w:trPr>
      <w:tc>
        <w:tcPr>
          <w:tcW w:w="9072" w:type="dxa"/>
          <w:vAlign w:val="bottom"/>
        </w:tcPr>
        <w:p w14:paraId="0DC6FEBF"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2627ABE5"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4E86CB9F"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69ED600F" w14:textId="77777777" w:rsidTr="001E7B00">
      <w:trPr>
        <w:trHeight w:val="397"/>
      </w:trPr>
      <w:tc>
        <w:tcPr>
          <w:tcW w:w="7938" w:type="dxa"/>
          <w:vAlign w:val="bottom"/>
        </w:tcPr>
        <w:p w14:paraId="374C2D10" w14:textId="074CB502"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EF521E">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EF521E">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0697D02"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28B1157"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B2891" w14:textId="77777777" w:rsidR="00163B41" w:rsidRPr="00861B99" w:rsidRDefault="00163B41" w:rsidP="00540F52">
      <w:pPr>
        <w:rPr>
          <w:color w:val="E6E3D9" w:themeColor="background2"/>
        </w:rPr>
      </w:pPr>
      <w:r w:rsidRPr="00861B99">
        <w:rPr>
          <w:color w:val="E6E3D9" w:themeColor="background2"/>
        </w:rPr>
        <w:separator/>
      </w:r>
    </w:p>
  </w:footnote>
  <w:footnote w:type="continuationSeparator" w:id="0">
    <w:p w14:paraId="0C161BCD" w14:textId="77777777" w:rsidR="00163B41" w:rsidRPr="00861B99" w:rsidRDefault="00163B41"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36B7"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25DB4659" w14:textId="77777777" w:rsidTr="00336372">
      <w:trPr>
        <w:cantSplit/>
        <w:trHeight w:hRule="exact" w:val="283"/>
      </w:trPr>
      <w:tc>
        <w:tcPr>
          <w:tcW w:w="10545" w:type="dxa"/>
        </w:tcPr>
        <w:p w14:paraId="4AC9414F" w14:textId="537128D4"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9461A6">
            <w:rPr>
              <w:noProof/>
            </w:rPr>
            <w:instrText>Member In-life Growth &amp; Retention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9461A6">
            <w:rPr>
              <w:noProof/>
            </w:rPr>
            <w:instrText>Member In-life Growth &amp; Retention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9461A6">
            <w:rPr>
              <w:noProof/>
            </w:rPr>
            <w:t>Member In-life Growth &amp; Retention Manager</w:t>
          </w:r>
          <w:r w:rsidRPr="00E47272">
            <w:rPr>
              <w:rFonts w:asciiTheme="majorHAnsi" w:hAnsiTheme="majorHAnsi"/>
            </w:rPr>
            <w:fldChar w:fldCharType="end"/>
          </w:r>
        </w:p>
      </w:tc>
    </w:tr>
  </w:tbl>
  <w:p w14:paraId="68268538"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B5DA"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03F"/>
    <w:multiLevelType w:val="multilevel"/>
    <w:tmpl w:val="F8045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6A1B8A"/>
    <w:multiLevelType w:val="multilevel"/>
    <w:tmpl w:val="4B00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B50E8"/>
    <w:multiLevelType w:val="multilevel"/>
    <w:tmpl w:val="26FA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BEB4534"/>
    <w:multiLevelType w:val="multilevel"/>
    <w:tmpl w:val="1CA4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F16EF"/>
    <w:multiLevelType w:val="multilevel"/>
    <w:tmpl w:val="0E18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7" w15:restartNumberingAfterBreak="0">
    <w:nsid w:val="1FEC633B"/>
    <w:multiLevelType w:val="multilevel"/>
    <w:tmpl w:val="4E36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A170B6"/>
    <w:multiLevelType w:val="multilevel"/>
    <w:tmpl w:val="9158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7C28E8"/>
    <w:multiLevelType w:val="multilevel"/>
    <w:tmpl w:val="E8385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81A1756"/>
    <w:multiLevelType w:val="multilevel"/>
    <w:tmpl w:val="D29A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2" w15:restartNumberingAfterBreak="0">
    <w:nsid w:val="2EB75A30"/>
    <w:multiLevelType w:val="multilevel"/>
    <w:tmpl w:val="5ABE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871563"/>
    <w:multiLevelType w:val="multilevel"/>
    <w:tmpl w:val="791EF0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8E5A37"/>
    <w:multiLevelType w:val="multilevel"/>
    <w:tmpl w:val="8832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BD347A5"/>
    <w:multiLevelType w:val="multilevel"/>
    <w:tmpl w:val="AD424C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CAF3AEC"/>
    <w:multiLevelType w:val="multilevel"/>
    <w:tmpl w:val="776A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5D6320"/>
    <w:multiLevelType w:val="multilevel"/>
    <w:tmpl w:val="2F94C194"/>
    <w:lvl w:ilvl="0">
      <w:start w:val="1"/>
      <w:numFmt w:val="bullet"/>
      <w:lvlText w:val=""/>
      <w:lvlJc w:val="left"/>
      <w:pPr>
        <w:tabs>
          <w:tab w:val="num" w:pos="-3600"/>
        </w:tabs>
        <w:ind w:left="-360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720"/>
        </w:tabs>
        <w:ind w:left="-720" w:hanging="360"/>
      </w:pPr>
      <w:rPr>
        <w:rFonts w:ascii="Symbol" w:hAnsi="Symbol" w:hint="default"/>
        <w:sz w:val="20"/>
      </w:rPr>
    </w:lvl>
    <w:lvl w:ilvl="5">
      <w:start w:val="1"/>
      <w:numFmt w:val="bullet"/>
      <w:lvlText w:val=""/>
      <w:lvlJc w:val="left"/>
      <w:pPr>
        <w:tabs>
          <w:tab w:val="num" w:pos="0"/>
        </w:tabs>
        <w:ind w:left="0" w:hanging="360"/>
      </w:pPr>
      <w:rPr>
        <w:rFonts w:ascii="Symbol" w:hAnsi="Symbol" w:hint="default"/>
        <w:sz w:val="20"/>
      </w:rPr>
    </w:lvl>
    <w:lvl w:ilvl="6">
      <w:start w:val="1"/>
      <w:numFmt w:val="bullet"/>
      <w:lvlText w:val=""/>
      <w:lvlJc w:val="left"/>
      <w:pPr>
        <w:tabs>
          <w:tab w:val="num" w:pos="720"/>
        </w:tabs>
        <w:ind w:left="720" w:hanging="360"/>
      </w:pPr>
      <w:rPr>
        <w:rFonts w:ascii="Symbol" w:hAnsi="Symbol" w:hint="default"/>
        <w:sz w:val="20"/>
      </w:rPr>
    </w:lvl>
    <w:lvl w:ilvl="7">
      <w:start w:val="1"/>
      <w:numFmt w:val="bullet"/>
      <w:lvlText w:val=""/>
      <w:lvlJc w:val="left"/>
      <w:pPr>
        <w:tabs>
          <w:tab w:val="num" w:pos="1440"/>
        </w:tabs>
        <w:ind w:left="1440" w:hanging="360"/>
      </w:pPr>
      <w:rPr>
        <w:rFonts w:ascii="Symbol" w:hAnsi="Symbol" w:hint="default"/>
        <w:sz w:val="20"/>
      </w:rPr>
    </w:lvl>
    <w:lvl w:ilvl="8">
      <w:start w:val="1"/>
      <w:numFmt w:val="bullet"/>
      <w:lvlText w:val=""/>
      <w:lvlJc w:val="left"/>
      <w:pPr>
        <w:tabs>
          <w:tab w:val="num" w:pos="2160"/>
        </w:tabs>
        <w:ind w:left="2160" w:hanging="360"/>
      </w:pPr>
      <w:rPr>
        <w:rFonts w:ascii="Symbol" w:hAnsi="Symbol" w:hint="default"/>
        <w:sz w:val="20"/>
      </w:rPr>
    </w:lvl>
  </w:abstractNum>
  <w:abstractNum w:abstractNumId="19" w15:restartNumberingAfterBreak="0">
    <w:nsid w:val="40052E0E"/>
    <w:multiLevelType w:val="multilevel"/>
    <w:tmpl w:val="0CC4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1" w15:restartNumberingAfterBreak="0">
    <w:nsid w:val="48831F75"/>
    <w:multiLevelType w:val="multilevel"/>
    <w:tmpl w:val="F6A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A5079"/>
    <w:multiLevelType w:val="multilevel"/>
    <w:tmpl w:val="FB4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3C4099"/>
    <w:multiLevelType w:val="multilevel"/>
    <w:tmpl w:val="D266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B8B5B99"/>
    <w:multiLevelType w:val="multilevel"/>
    <w:tmpl w:val="8402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360C08"/>
    <w:multiLevelType w:val="multilevel"/>
    <w:tmpl w:val="73CE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2F0D61"/>
    <w:multiLevelType w:val="multilevel"/>
    <w:tmpl w:val="E1AC36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7BD2903"/>
    <w:multiLevelType w:val="multilevel"/>
    <w:tmpl w:val="3D94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9E284E"/>
    <w:multiLevelType w:val="multilevel"/>
    <w:tmpl w:val="DA8CC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2151725"/>
    <w:multiLevelType w:val="multilevel"/>
    <w:tmpl w:val="29E0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3675F9"/>
    <w:multiLevelType w:val="multilevel"/>
    <w:tmpl w:val="3ADC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4E133F"/>
    <w:multiLevelType w:val="multilevel"/>
    <w:tmpl w:val="FEA48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68720C5"/>
    <w:multiLevelType w:val="multilevel"/>
    <w:tmpl w:val="D658A5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7031B3E"/>
    <w:multiLevelType w:val="multilevel"/>
    <w:tmpl w:val="9D4C0C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8653CA0"/>
    <w:multiLevelType w:val="multilevel"/>
    <w:tmpl w:val="32C8A3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C607670"/>
    <w:multiLevelType w:val="multilevel"/>
    <w:tmpl w:val="FD88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0F2205"/>
    <w:multiLevelType w:val="multilevel"/>
    <w:tmpl w:val="B50C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231557"/>
    <w:multiLevelType w:val="multilevel"/>
    <w:tmpl w:val="AF5E33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40" w15:restartNumberingAfterBreak="0">
    <w:nsid w:val="71EE0A7E"/>
    <w:multiLevelType w:val="multilevel"/>
    <w:tmpl w:val="690E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B105EA6"/>
    <w:multiLevelType w:val="multilevel"/>
    <w:tmpl w:val="BEC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D37B22"/>
    <w:multiLevelType w:val="multilevel"/>
    <w:tmpl w:val="30B0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88234A"/>
    <w:multiLevelType w:val="multilevel"/>
    <w:tmpl w:val="0942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8A5E65"/>
    <w:multiLevelType w:val="multilevel"/>
    <w:tmpl w:val="1700AE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ED86D13"/>
    <w:multiLevelType w:val="multilevel"/>
    <w:tmpl w:val="5CCE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118280">
    <w:abstractNumId w:val="20"/>
  </w:num>
  <w:num w:numId="2" w16cid:durableId="1383865808">
    <w:abstractNumId w:val="15"/>
  </w:num>
  <w:num w:numId="3" w16cid:durableId="1453203738">
    <w:abstractNumId w:val="41"/>
  </w:num>
  <w:num w:numId="4" w16cid:durableId="1500004826">
    <w:abstractNumId w:val="42"/>
  </w:num>
  <w:num w:numId="5" w16cid:durableId="161362567">
    <w:abstractNumId w:val="24"/>
  </w:num>
  <w:num w:numId="6" w16cid:durableId="298609094">
    <w:abstractNumId w:val="39"/>
  </w:num>
  <w:num w:numId="7" w16cid:durableId="1316686449">
    <w:abstractNumId w:val="6"/>
  </w:num>
  <w:num w:numId="8" w16cid:durableId="1378624654">
    <w:abstractNumId w:val="18"/>
  </w:num>
  <w:num w:numId="9" w16cid:durableId="202714271">
    <w:abstractNumId w:val="36"/>
  </w:num>
  <w:num w:numId="10" w16cid:durableId="773479507">
    <w:abstractNumId w:val="43"/>
  </w:num>
  <w:num w:numId="11" w16cid:durableId="251477416">
    <w:abstractNumId w:val="5"/>
  </w:num>
  <w:num w:numId="12" w16cid:durableId="470289771">
    <w:abstractNumId w:val="1"/>
  </w:num>
  <w:num w:numId="13" w16cid:durableId="1794980217">
    <w:abstractNumId w:val="45"/>
  </w:num>
  <w:num w:numId="14" w16cid:durableId="515770508">
    <w:abstractNumId w:val="8"/>
  </w:num>
  <w:num w:numId="15" w16cid:durableId="393359532">
    <w:abstractNumId w:val="27"/>
  </w:num>
  <w:num w:numId="16" w16cid:durableId="820581653">
    <w:abstractNumId w:val="46"/>
  </w:num>
  <w:num w:numId="17" w16cid:durableId="239600959">
    <w:abstractNumId w:val="29"/>
  </w:num>
  <w:num w:numId="18" w16cid:durableId="720713275">
    <w:abstractNumId w:val="32"/>
  </w:num>
  <w:num w:numId="19" w16cid:durableId="268777601">
    <w:abstractNumId w:val="0"/>
  </w:num>
  <w:num w:numId="20" w16cid:durableId="1992363998">
    <w:abstractNumId w:val="34"/>
  </w:num>
  <w:num w:numId="21" w16cid:durableId="691225200">
    <w:abstractNumId w:val="35"/>
  </w:num>
  <w:num w:numId="22" w16cid:durableId="107167019">
    <w:abstractNumId w:val="9"/>
  </w:num>
  <w:num w:numId="23" w16cid:durableId="2026980384">
    <w:abstractNumId w:val="33"/>
  </w:num>
  <w:num w:numId="24" w16cid:durableId="518661297">
    <w:abstractNumId w:val="16"/>
  </w:num>
  <w:num w:numId="25" w16cid:durableId="1590700572">
    <w:abstractNumId w:val="38"/>
  </w:num>
  <w:num w:numId="26" w16cid:durableId="975984370">
    <w:abstractNumId w:val="13"/>
  </w:num>
  <w:num w:numId="27" w16cid:durableId="64038245">
    <w:abstractNumId w:val="14"/>
  </w:num>
  <w:num w:numId="28" w16cid:durableId="1360886300">
    <w:abstractNumId w:val="23"/>
  </w:num>
  <w:num w:numId="29" w16cid:durableId="216937118">
    <w:abstractNumId w:val="30"/>
  </w:num>
  <w:num w:numId="30" w16cid:durableId="1113743069">
    <w:abstractNumId w:val="44"/>
  </w:num>
  <w:num w:numId="31" w16cid:durableId="1533574036">
    <w:abstractNumId w:val="7"/>
  </w:num>
  <w:num w:numId="32" w16cid:durableId="1113860340">
    <w:abstractNumId w:val="10"/>
  </w:num>
  <w:num w:numId="33" w16cid:durableId="1647708895">
    <w:abstractNumId w:val="26"/>
  </w:num>
  <w:num w:numId="34" w16cid:durableId="1605914464">
    <w:abstractNumId w:val="17"/>
  </w:num>
  <w:num w:numId="35" w16cid:durableId="1776437738">
    <w:abstractNumId w:val="22"/>
  </w:num>
  <w:num w:numId="36" w16cid:durableId="1008602181">
    <w:abstractNumId w:val="37"/>
  </w:num>
  <w:num w:numId="37" w16cid:durableId="1451510658">
    <w:abstractNumId w:val="31"/>
  </w:num>
  <w:num w:numId="38" w16cid:durableId="405033096">
    <w:abstractNumId w:val="47"/>
  </w:num>
  <w:num w:numId="39" w16cid:durableId="38863735">
    <w:abstractNumId w:val="19"/>
  </w:num>
  <w:num w:numId="40" w16cid:durableId="1687290959">
    <w:abstractNumId w:val="21"/>
  </w:num>
  <w:num w:numId="41" w16cid:durableId="439377888">
    <w:abstractNumId w:val="40"/>
  </w:num>
  <w:num w:numId="42" w16cid:durableId="1169828648">
    <w:abstractNumId w:val="28"/>
  </w:num>
  <w:num w:numId="43" w16cid:durableId="1615943172">
    <w:abstractNumId w:val="25"/>
  </w:num>
  <w:num w:numId="44" w16cid:durableId="1992168939">
    <w:abstractNumId w:val="2"/>
  </w:num>
  <w:num w:numId="45" w16cid:durableId="451100440">
    <w:abstractNumId w:val="4"/>
  </w:num>
  <w:num w:numId="46" w16cid:durableId="1975021809">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40"/>
    <w:rsid w:val="00000A6D"/>
    <w:rsid w:val="00003A00"/>
    <w:rsid w:val="000041CA"/>
    <w:rsid w:val="00004B94"/>
    <w:rsid w:val="0001096A"/>
    <w:rsid w:val="000170EC"/>
    <w:rsid w:val="00020299"/>
    <w:rsid w:val="00023936"/>
    <w:rsid w:val="000672FB"/>
    <w:rsid w:val="0006764F"/>
    <w:rsid w:val="000711D1"/>
    <w:rsid w:val="0009764F"/>
    <w:rsid w:val="000B5EEF"/>
    <w:rsid w:val="000B70A9"/>
    <w:rsid w:val="000C6725"/>
    <w:rsid w:val="000C7A6F"/>
    <w:rsid w:val="000D055E"/>
    <w:rsid w:val="000D238B"/>
    <w:rsid w:val="000E52BD"/>
    <w:rsid w:val="000F2D3D"/>
    <w:rsid w:val="00112CCB"/>
    <w:rsid w:val="00115822"/>
    <w:rsid w:val="001230E7"/>
    <w:rsid w:val="001255EF"/>
    <w:rsid w:val="00127FB5"/>
    <w:rsid w:val="00141FF2"/>
    <w:rsid w:val="001475B3"/>
    <w:rsid w:val="001563FF"/>
    <w:rsid w:val="00162264"/>
    <w:rsid w:val="00162894"/>
    <w:rsid w:val="00162DA4"/>
    <w:rsid w:val="00163B41"/>
    <w:rsid w:val="0016532E"/>
    <w:rsid w:val="00172579"/>
    <w:rsid w:val="00176A70"/>
    <w:rsid w:val="00180354"/>
    <w:rsid w:val="00184014"/>
    <w:rsid w:val="001937DE"/>
    <w:rsid w:val="0019565D"/>
    <w:rsid w:val="001A15EE"/>
    <w:rsid w:val="001A3D15"/>
    <w:rsid w:val="001B36D9"/>
    <w:rsid w:val="001B769D"/>
    <w:rsid w:val="001C1280"/>
    <w:rsid w:val="001C378C"/>
    <w:rsid w:val="001C4090"/>
    <w:rsid w:val="001E7722"/>
    <w:rsid w:val="001E7B00"/>
    <w:rsid w:val="001F03E2"/>
    <w:rsid w:val="001F1375"/>
    <w:rsid w:val="001F4921"/>
    <w:rsid w:val="001F5965"/>
    <w:rsid w:val="00201F3B"/>
    <w:rsid w:val="0020649B"/>
    <w:rsid w:val="002110DB"/>
    <w:rsid w:val="00213108"/>
    <w:rsid w:val="002155DE"/>
    <w:rsid w:val="00224FA9"/>
    <w:rsid w:val="002368C5"/>
    <w:rsid w:val="00237382"/>
    <w:rsid w:val="002409DF"/>
    <w:rsid w:val="00245979"/>
    <w:rsid w:val="00245E0E"/>
    <w:rsid w:val="00252FFE"/>
    <w:rsid w:val="00255298"/>
    <w:rsid w:val="00272BF2"/>
    <w:rsid w:val="00275E16"/>
    <w:rsid w:val="00282F0D"/>
    <w:rsid w:val="002C482B"/>
    <w:rsid w:val="002E6FB6"/>
    <w:rsid w:val="002F1B8E"/>
    <w:rsid w:val="002F337F"/>
    <w:rsid w:val="002F4726"/>
    <w:rsid w:val="002F6411"/>
    <w:rsid w:val="00300248"/>
    <w:rsid w:val="00301AC8"/>
    <w:rsid w:val="00303266"/>
    <w:rsid w:val="00303A10"/>
    <w:rsid w:val="003075C6"/>
    <w:rsid w:val="003166E3"/>
    <w:rsid w:val="00326A8C"/>
    <w:rsid w:val="0033044F"/>
    <w:rsid w:val="0034634D"/>
    <w:rsid w:val="003535D4"/>
    <w:rsid w:val="0035554B"/>
    <w:rsid w:val="00360D51"/>
    <w:rsid w:val="00364CD8"/>
    <w:rsid w:val="00374AE4"/>
    <w:rsid w:val="003855C8"/>
    <w:rsid w:val="003942C3"/>
    <w:rsid w:val="003A0291"/>
    <w:rsid w:val="003B16DA"/>
    <w:rsid w:val="003B3D63"/>
    <w:rsid w:val="003B495A"/>
    <w:rsid w:val="003E1A4E"/>
    <w:rsid w:val="003F67EC"/>
    <w:rsid w:val="00400E40"/>
    <w:rsid w:val="00401E60"/>
    <w:rsid w:val="00403B20"/>
    <w:rsid w:val="004062F4"/>
    <w:rsid w:val="004151AD"/>
    <w:rsid w:val="00421979"/>
    <w:rsid w:val="00425C0C"/>
    <w:rsid w:val="004444FA"/>
    <w:rsid w:val="004516B8"/>
    <w:rsid w:val="00467260"/>
    <w:rsid w:val="00472E72"/>
    <w:rsid w:val="004738A5"/>
    <w:rsid w:val="00486AE8"/>
    <w:rsid w:val="0049056F"/>
    <w:rsid w:val="004A1348"/>
    <w:rsid w:val="004A2A92"/>
    <w:rsid w:val="004B3F40"/>
    <w:rsid w:val="004B6243"/>
    <w:rsid w:val="004C4D86"/>
    <w:rsid w:val="004D376F"/>
    <w:rsid w:val="004D49C5"/>
    <w:rsid w:val="004D7793"/>
    <w:rsid w:val="004E2E9E"/>
    <w:rsid w:val="004E67AD"/>
    <w:rsid w:val="00501B39"/>
    <w:rsid w:val="00505F5C"/>
    <w:rsid w:val="00514A63"/>
    <w:rsid w:val="00536C3A"/>
    <w:rsid w:val="00537052"/>
    <w:rsid w:val="00540DDE"/>
    <w:rsid w:val="00540F52"/>
    <w:rsid w:val="005522B4"/>
    <w:rsid w:val="00565042"/>
    <w:rsid w:val="00577663"/>
    <w:rsid w:val="005820AD"/>
    <w:rsid w:val="0059270B"/>
    <w:rsid w:val="005A706D"/>
    <w:rsid w:val="005C7B64"/>
    <w:rsid w:val="005D7F2B"/>
    <w:rsid w:val="005E1E25"/>
    <w:rsid w:val="005F045A"/>
    <w:rsid w:val="005F7D7E"/>
    <w:rsid w:val="00600452"/>
    <w:rsid w:val="0061696A"/>
    <w:rsid w:val="00624D6E"/>
    <w:rsid w:val="0064205F"/>
    <w:rsid w:val="006432D5"/>
    <w:rsid w:val="00653005"/>
    <w:rsid w:val="00653464"/>
    <w:rsid w:val="00654A00"/>
    <w:rsid w:val="006644CB"/>
    <w:rsid w:val="0066535F"/>
    <w:rsid w:val="006659DC"/>
    <w:rsid w:val="006664EB"/>
    <w:rsid w:val="00667906"/>
    <w:rsid w:val="00667BC0"/>
    <w:rsid w:val="0068057A"/>
    <w:rsid w:val="00682AAA"/>
    <w:rsid w:val="00684C33"/>
    <w:rsid w:val="0068775D"/>
    <w:rsid w:val="0069774A"/>
    <w:rsid w:val="006A0609"/>
    <w:rsid w:val="006B7429"/>
    <w:rsid w:val="006D2507"/>
    <w:rsid w:val="006D3A53"/>
    <w:rsid w:val="006D7107"/>
    <w:rsid w:val="006E2007"/>
    <w:rsid w:val="006E349E"/>
    <w:rsid w:val="006E54BD"/>
    <w:rsid w:val="006F2CCA"/>
    <w:rsid w:val="00703279"/>
    <w:rsid w:val="007148D9"/>
    <w:rsid w:val="0072026F"/>
    <w:rsid w:val="00722371"/>
    <w:rsid w:val="00722C54"/>
    <w:rsid w:val="007267C1"/>
    <w:rsid w:val="00734564"/>
    <w:rsid w:val="0073544B"/>
    <w:rsid w:val="007377EA"/>
    <w:rsid w:val="00741C33"/>
    <w:rsid w:val="007463FE"/>
    <w:rsid w:val="0076202A"/>
    <w:rsid w:val="00764D0E"/>
    <w:rsid w:val="007667DF"/>
    <w:rsid w:val="00771F31"/>
    <w:rsid w:val="00785319"/>
    <w:rsid w:val="00794CFA"/>
    <w:rsid w:val="007B56D1"/>
    <w:rsid w:val="007B7533"/>
    <w:rsid w:val="007C6739"/>
    <w:rsid w:val="007C6DC6"/>
    <w:rsid w:val="007D1CA5"/>
    <w:rsid w:val="007E12F9"/>
    <w:rsid w:val="007E34AE"/>
    <w:rsid w:val="007E4B22"/>
    <w:rsid w:val="007E7EB3"/>
    <w:rsid w:val="007F4A0B"/>
    <w:rsid w:val="0080350C"/>
    <w:rsid w:val="0081128D"/>
    <w:rsid w:val="00815032"/>
    <w:rsid w:val="00821203"/>
    <w:rsid w:val="0082303C"/>
    <w:rsid w:val="00823BC8"/>
    <w:rsid w:val="0083070E"/>
    <w:rsid w:val="008339D4"/>
    <w:rsid w:val="00835705"/>
    <w:rsid w:val="00861B99"/>
    <w:rsid w:val="00870518"/>
    <w:rsid w:val="00871823"/>
    <w:rsid w:val="00885DBD"/>
    <w:rsid w:val="0088708F"/>
    <w:rsid w:val="00890591"/>
    <w:rsid w:val="008949DF"/>
    <w:rsid w:val="00897006"/>
    <w:rsid w:val="00897452"/>
    <w:rsid w:val="008A180C"/>
    <w:rsid w:val="008C3213"/>
    <w:rsid w:val="008D34D9"/>
    <w:rsid w:val="008E10D9"/>
    <w:rsid w:val="008E46E7"/>
    <w:rsid w:val="008F0612"/>
    <w:rsid w:val="00900C1F"/>
    <w:rsid w:val="009107CD"/>
    <w:rsid w:val="00921AA5"/>
    <w:rsid w:val="00923366"/>
    <w:rsid w:val="009238A3"/>
    <w:rsid w:val="0092593D"/>
    <w:rsid w:val="009341FA"/>
    <w:rsid w:val="00941491"/>
    <w:rsid w:val="00942272"/>
    <w:rsid w:val="0094513F"/>
    <w:rsid w:val="009461A6"/>
    <w:rsid w:val="00952455"/>
    <w:rsid w:val="00955695"/>
    <w:rsid w:val="00973D95"/>
    <w:rsid w:val="00974426"/>
    <w:rsid w:val="0097713D"/>
    <w:rsid w:val="00984946"/>
    <w:rsid w:val="00985D74"/>
    <w:rsid w:val="009960A9"/>
    <w:rsid w:val="00996A4B"/>
    <w:rsid w:val="009B31FB"/>
    <w:rsid w:val="009B34D9"/>
    <w:rsid w:val="009C3F82"/>
    <w:rsid w:val="009C7E16"/>
    <w:rsid w:val="009D4052"/>
    <w:rsid w:val="009D7864"/>
    <w:rsid w:val="00A242F2"/>
    <w:rsid w:val="00A41436"/>
    <w:rsid w:val="00A53C3B"/>
    <w:rsid w:val="00A55398"/>
    <w:rsid w:val="00A55518"/>
    <w:rsid w:val="00A711CD"/>
    <w:rsid w:val="00A72151"/>
    <w:rsid w:val="00A840BC"/>
    <w:rsid w:val="00A92508"/>
    <w:rsid w:val="00AA450C"/>
    <w:rsid w:val="00AB3E24"/>
    <w:rsid w:val="00AE4C0C"/>
    <w:rsid w:val="00AF5CF2"/>
    <w:rsid w:val="00B02C86"/>
    <w:rsid w:val="00B06591"/>
    <w:rsid w:val="00B0731B"/>
    <w:rsid w:val="00B105DC"/>
    <w:rsid w:val="00B266F7"/>
    <w:rsid w:val="00B30E61"/>
    <w:rsid w:val="00B50908"/>
    <w:rsid w:val="00B91E72"/>
    <w:rsid w:val="00BA3E72"/>
    <w:rsid w:val="00BA4070"/>
    <w:rsid w:val="00BB05CB"/>
    <w:rsid w:val="00BB536A"/>
    <w:rsid w:val="00BC4CA7"/>
    <w:rsid w:val="00BD292E"/>
    <w:rsid w:val="00BD516D"/>
    <w:rsid w:val="00BE1F3A"/>
    <w:rsid w:val="00BE5D2E"/>
    <w:rsid w:val="00BF4A69"/>
    <w:rsid w:val="00BF6755"/>
    <w:rsid w:val="00C0572D"/>
    <w:rsid w:val="00C32C01"/>
    <w:rsid w:val="00C55E23"/>
    <w:rsid w:val="00C56D53"/>
    <w:rsid w:val="00C65A9A"/>
    <w:rsid w:val="00C66079"/>
    <w:rsid w:val="00C704A3"/>
    <w:rsid w:val="00C76629"/>
    <w:rsid w:val="00C77DED"/>
    <w:rsid w:val="00C91C8B"/>
    <w:rsid w:val="00CA669B"/>
    <w:rsid w:val="00CB1E37"/>
    <w:rsid w:val="00CB4384"/>
    <w:rsid w:val="00CD3A68"/>
    <w:rsid w:val="00CF6BE0"/>
    <w:rsid w:val="00CF6E53"/>
    <w:rsid w:val="00D10FFA"/>
    <w:rsid w:val="00D12F03"/>
    <w:rsid w:val="00D236EC"/>
    <w:rsid w:val="00D25671"/>
    <w:rsid w:val="00D353FF"/>
    <w:rsid w:val="00D41E4A"/>
    <w:rsid w:val="00D558A1"/>
    <w:rsid w:val="00D67770"/>
    <w:rsid w:val="00D87F3B"/>
    <w:rsid w:val="00D9070A"/>
    <w:rsid w:val="00D95195"/>
    <w:rsid w:val="00DC58D8"/>
    <w:rsid w:val="00DD273B"/>
    <w:rsid w:val="00DD4E1C"/>
    <w:rsid w:val="00E17BBF"/>
    <w:rsid w:val="00E21352"/>
    <w:rsid w:val="00E2259E"/>
    <w:rsid w:val="00E2315D"/>
    <w:rsid w:val="00E23BE6"/>
    <w:rsid w:val="00E607AA"/>
    <w:rsid w:val="00E608CA"/>
    <w:rsid w:val="00E806CF"/>
    <w:rsid w:val="00E8162A"/>
    <w:rsid w:val="00E85A69"/>
    <w:rsid w:val="00E86B42"/>
    <w:rsid w:val="00E967F5"/>
    <w:rsid w:val="00EA2F24"/>
    <w:rsid w:val="00EB0755"/>
    <w:rsid w:val="00EB518A"/>
    <w:rsid w:val="00EB74B7"/>
    <w:rsid w:val="00EC004A"/>
    <w:rsid w:val="00EC2484"/>
    <w:rsid w:val="00ED0EBF"/>
    <w:rsid w:val="00EE0553"/>
    <w:rsid w:val="00EE4BD4"/>
    <w:rsid w:val="00EF521E"/>
    <w:rsid w:val="00F2212E"/>
    <w:rsid w:val="00F2624A"/>
    <w:rsid w:val="00F30DE0"/>
    <w:rsid w:val="00F368D9"/>
    <w:rsid w:val="00F437E6"/>
    <w:rsid w:val="00F44840"/>
    <w:rsid w:val="00F56589"/>
    <w:rsid w:val="00F667D6"/>
    <w:rsid w:val="00F8527B"/>
    <w:rsid w:val="00F917A8"/>
    <w:rsid w:val="00FA0B93"/>
    <w:rsid w:val="00FA5B65"/>
    <w:rsid w:val="00FC18B1"/>
    <w:rsid w:val="00FD2D49"/>
    <w:rsid w:val="00FD4713"/>
    <w:rsid w:val="00FE31DE"/>
    <w:rsid w:val="00FE6A00"/>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33C"/>
  <w15:chartTrackingRefBased/>
  <w15:docId w15:val="{88A12EF5-EA43-4277-B237-8E053EF9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2155DE"/>
  </w:style>
  <w:style w:type="paragraph" w:styleId="Heading1">
    <w:name w:val="heading 1"/>
    <w:aliases w:val="±Head1"/>
    <w:basedOn w:val="Head1NonToc"/>
    <w:next w:val="Normal"/>
    <w:link w:val="Heading1Char"/>
    <w:uiPriority w:val="4"/>
    <w:semiHidden/>
    <w:qFormat/>
    <w:rsid w:val="00EB74B7"/>
    <w:pPr>
      <w:numPr>
        <w:numId w:val="7"/>
      </w:numPr>
      <w:spacing w:before="600"/>
    </w:pPr>
  </w:style>
  <w:style w:type="paragraph" w:styleId="Heading2">
    <w:name w:val="heading 2"/>
    <w:aliases w:val="±Head2"/>
    <w:basedOn w:val="NoNumHead2"/>
    <w:next w:val="Normal"/>
    <w:link w:val="Heading2Char"/>
    <w:uiPriority w:val="4"/>
    <w:semiHidden/>
    <w:qFormat/>
    <w:rsid w:val="00EB74B7"/>
    <w:pPr>
      <w:numPr>
        <w:ilvl w:val="1"/>
        <w:numId w:val="7"/>
      </w:numPr>
    </w:pPr>
  </w:style>
  <w:style w:type="paragraph" w:styleId="Heading3">
    <w:name w:val="heading 3"/>
    <w:aliases w:val="±Head3"/>
    <w:basedOn w:val="NoNumHead2"/>
    <w:next w:val="Normal"/>
    <w:link w:val="Heading3Char"/>
    <w:uiPriority w:val="4"/>
    <w:semiHidden/>
    <w:rsid w:val="00EB74B7"/>
    <w:pPr>
      <w:numPr>
        <w:ilvl w:val="2"/>
        <w:numId w:val="7"/>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7"/>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5"/>
      </w:numPr>
      <w:spacing w:before="60" w:after="60"/>
    </w:pPr>
    <w:rPr>
      <w:rFonts w:eastAsia="Calibri"/>
    </w:rPr>
  </w:style>
  <w:style w:type="paragraph" w:customStyle="1" w:styleId="SymbolBullet2">
    <w:name w:val="±SymbolBullet2"/>
    <w:basedOn w:val="Normal"/>
    <w:uiPriority w:val="1"/>
    <w:rsid w:val="00EB74B7"/>
    <w:pPr>
      <w:numPr>
        <w:ilvl w:val="1"/>
        <w:numId w:val="5"/>
      </w:numPr>
      <w:spacing w:before="60" w:after="60"/>
    </w:pPr>
  </w:style>
  <w:style w:type="paragraph" w:customStyle="1" w:styleId="SymbolBullet3">
    <w:name w:val="±SymbolBullet3"/>
    <w:basedOn w:val="Normal"/>
    <w:uiPriority w:val="1"/>
    <w:rsid w:val="00EB74B7"/>
    <w:pPr>
      <w:numPr>
        <w:ilvl w:val="2"/>
        <w:numId w:val="5"/>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6"/>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6"/>
      </w:numPr>
    </w:pPr>
  </w:style>
  <w:style w:type="paragraph" w:customStyle="1" w:styleId="TableBullet3">
    <w:name w:val="±TableBullet3"/>
    <w:basedOn w:val="TableTextLeft"/>
    <w:uiPriority w:val="31"/>
    <w:semiHidden/>
    <w:rsid w:val="00EB74B7"/>
    <w:pPr>
      <w:numPr>
        <w:ilvl w:val="2"/>
        <w:numId w:val="6"/>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paragraph">
    <w:name w:val="paragraph"/>
    <w:basedOn w:val="Normal"/>
    <w:rsid w:val="005F045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5F045A"/>
  </w:style>
  <w:style w:type="character" w:customStyle="1" w:styleId="eop">
    <w:name w:val="eop"/>
    <w:basedOn w:val="DefaultParagraphFont"/>
    <w:rsid w:val="005F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480">
      <w:bodyDiv w:val="1"/>
      <w:marLeft w:val="0"/>
      <w:marRight w:val="0"/>
      <w:marTop w:val="0"/>
      <w:marBottom w:val="0"/>
      <w:divBdr>
        <w:top w:val="none" w:sz="0" w:space="0" w:color="auto"/>
        <w:left w:val="none" w:sz="0" w:space="0" w:color="auto"/>
        <w:bottom w:val="none" w:sz="0" w:space="0" w:color="auto"/>
        <w:right w:val="none" w:sz="0" w:space="0" w:color="auto"/>
      </w:divBdr>
    </w:div>
    <w:div w:id="52042254">
      <w:bodyDiv w:val="1"/>
      <w:marLeft w:val="0"/>
      <w:marRight w:val="0"/>
      <w:marTop w:val="0"/>
      <w:marBottom w:val="0"/>
      <w:divBdr>
        <w:top w:val="none" w:sz="0" w:space="0" w:color="auto"/>
        <w:left w:val="none" w:sz="0" w:space="0" w:color="auto"/>
        <w:bottom w:val="none" w:sz="0" w:space="0" w:color="auto"/>
        <w:right w:val="none" w:sz="0" w:space="0" w:color="auto"/>
      </w:divBdr>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21019946">
      <w:bodyDiv w:val="1"/>
      <w:marLeft w:val="0"/>
      <w:marRight w:val="0"/>
      <w:marTop w:val="0"/>
      <w:marBottom w:val="0"/>
      <w:divBdr>
        <w:top w:val="none" w:sz="0" w:space="0" w:color="auto"/>
        <w:left w:val="none" w:sz="0" w:space="0" w:color="auto"/>
        <w:bottom w:val="none" w:sz="0" w:space="0" w:color="auto"/>
        <w:right w:val="none" w:sz="0" w:space="0" w:color="auto"/>
      </w:divBdr>
    </w:div>
    <w:div w:id="222182373">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71466790">
      <w:bodyDiv w:val="1"/>
      <w:marLeft w:val="0"/>
      <w:marRight w:val="0"/>
      <w:marTop w:val="0"/>
      <w:marBottom w:val="0"/>
      <w:divBdr>
        <w:top w:val="none" w:sz="0" w:space="0" w:color="auto"/>
        <w:left w:val="none" w:sz="0" w:space="0" w:color="auto"/>
        <w:bottom w:val="none" w:sz="0" w:space="0" w:color="auto"/>
        <w:right w:val="none" w:sz="0" w:space="0" w:color="auto"/>
      </w:divBdr>
    </w:div>
    <w:div w:id="394012122">
      <w:bodyDiv w:val="1"/>
      <w:marLeft w:val="0"/>
      <w:marRight w:val="0"/>
      <w:marTop w:val="0"/>
      <w:marBottom w:val="0"/>
      <w:divBdr>
        <w:top w:val="none" w:sz="0" w:space="0" w:color="auto"/>
        <w:left w:val="none" w:sz="0" w:space="0" w:color="auto"/>
        <w:bottom w:val="none" w:sz="0" w:space="0" w:color="auto"/>
        <w:right w:val="none" w:sz="0" w:space="0" w:color="auto"/>
      </w:divBdr>
    </w:div>
    <w:div w:id="406344419">
      <w:bodyDiv w:val="1"/>
      <w:marLeft w:val="0"/>
      <w:marRight w:val="0"/>
      <w:marTop w:val="0"/>
      <w:marBottom w:val="0"/>
      <w:divBdr>
        <w:top w:val="none" w:sz="0" w:space="0" w:color="auto"/>
        <w:left w:val="none" w:sz="0" w:space="0" w:color="auto"/>
        <w:bottom w:val="none" w:sz="0" w:space="0" w:color="auto"/>
        <w:right w:val="none" w:sz="0" w:space="0" w:color="auto"/>
      </w:divBdr>
    </w:div>
    <w:div w:id="494537900">
      <w:bodyDiv w:val="1"/>
      <w:marLeft w:val="0"/>
      <w:marRight w:val="0"/>
      <w:marTop w:val="0"/>
      <w:marBottom w:val="0"/>
      <w:divBdr>
        <w:top w:val="none" w:sz="0" w:space="0" w:color="auto"/>
        <w:left w:val="none" w:sz="0" w:space="0" w:color="auto"/>
        <w:bottom w:val="none" w:sz="0" w:space="0" w:color="auto"/>
        <w:right w:val="none" w:sz="0" w:space="0" w:color="auto"/>
      </w:divBdr>
    </w:div>
    <w:div w:id="523062037">
      <w:bodyDiv w:val="1"/>
      <w:marLeft w:val="0"/>
      <w:marRight w:val="0"/>
      <w:marTop w:val="0"/>
      <w:marBottom w:val="0"/>
      <w:divBdr>
        <w:top w:val="none" w:sz="0" w:space="0" w:color="auto"/>
        <w:left w:val="none" w:sz="0" w:space="0" w:color="auto"/>
        <w:bottom w:val="none" w:sz="0" w:space="0" w:color="auto"/>
        <w:right w:val="none" w:sz="0" w:space="0" w:color="auto"/>
      </w:divBdr>
    </w:div>
    <w:div w:id="528227159">
      <w:bodyDiv w:val="1"/>
      <w:marLeft w:val="0"/>
      <w:marRight w:val="0"/>
      <w:marTop w:val="0"/>
      <w:marBottom w:val="0"/>
      <w:divBdr>
        <w:top w:val="none" w:sz="0" w:space="0" w:color="auto"/>
        <w:left w:val="none" w:sz="0" w:space="0" w:color="auto"/>
        <w:bottom w:val="none" w:sz="0" w:space="0" w:color="auto"/>
        <w:right w:val="none" w:sz="0" w:space="0" w:color="auto"/>
      </w:divBdr>
    </w:div>
    <w:div w:id="529027927">
      <w:bodyDiv w:val="1"/>
      <w:marLeft w:val="0"/>
      <w:marRight w:val="0"/>
      <w:marTop w:val="0"/>
      <w:marBottom w:val="0"/>
      <w:divBdr>
        <w:top w:val="none" w:sz="0" w:space="0" w:color="auto"/>
        <w:left w:val="none" w:sz="0" w:space="0" w:color="auto"/>
        <w:bottom w:val="none" w:sz="0" w:space="0" w:color="auto"/>
        <w:right w:val="none" w:sz="0" w:space="0" w:color="auto"/>
      </w:divBdr>
    </w:div>
    <w:div w:id="659038819">
      <w:bodyDiv w:val="1"/>
      <w:marLeft w:val="0"/>
      <w:marRight w:val="0"/>
      <w:marTop w:val="0"/>
      <w:marBottom w:val="0"/>
      <w:divBdr>
        <w:top w:val="none" w:sz="0" w:space="0" w:color="auto"/>
        <w:left w:val="none" w:sz="0" w:space="0" w:color="auto"/>
        <w:bottom w:val="none" w:sz="0" w:space="0" w:color="auto"/>
        <w:right w:val="none" w:sz="0" w:space="0" w:color="auto"/>
      </w:divBdr>
    </w:div>
    <w:div w:id="782959121">
      <w:bodyDiv w:val="1"/>
      <w:marLeft w:val="0"/>
      <w:marRight w:val="0"/>
      <w:marTop w:val="0"/>
      <w:marBottom w:val="0"/>
      <w:divBdr>
        <w:top w:val="none" w:sz="0" w:space="0" w:color="auto"/>
        <w:left w:val="none" w:sz="0" w:space="0" w:color="auto"/>
        <w:bottom w:val="none" w:sz="0" w:space="0" w:color="auto"/>
        <w:right w:val="none" w:sz="0" w:space="0" w:color="auto"/>
      </w:divBdr>
    </w:div>
    <w:div w:id="922883509">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156338685">
      <w:bodyDiv w:val="1"/>
      <w:marLeft w:val="0"/>
      <w:marRight w:val="0"/>
      <w:marTop w:val="0"/>
      <w:marBottom w:val="0"/>
      <w:divBdr>
        <w:top w:val="none" w:sz="0" w:space="0" w:color="auto"/>
        <w:left w:val="none" w:sz="0" w:space="0" w:color="auto"/>
        <w:bottom w:val="none" w:sz="0" w:space="0" w:color="auto"/>
        <w:right w:val="none" w:sz="0" w:space="0" w:color="auto"/>
      </w:divBdr>
    </w:div>
    <w:div w:id="1258442215">
      <w:bodyDiv w:val="1"/>
      <w:marLeft w:val="0"/>
      <w:marRight w:val="0"/>
      <w:marTop w:val="0"/>
      <w:marBottom w:val="0"/>
      <w:divBdr>
        <w:top w:val="none" w:sz="0" w:space="0" w:color="auto"/>
        <w:left w:val="none" w:sz="0" w:space="0" w:color="auto"/>
        <w:bottom w:val="none" w:sz="0" w:space="0" w:color="auto"/>
        <w:right w:val="none" w:sz="0" w:space="0" w:color="auto"/>
      </w:divBdr>
      <w:divsChild>
        <w:div w:id="1213955052">
          <w:marLeft w:val="0"/>
          <w:marRight w:val="0"/>
          <w:marTop w:val="0"/>
          <w:marBottom w:val="0"/>
          <w:divBdr>
            <w:top w:val="none" w:sz="0" w:space="0" w:color="auto"/>
            <w:left w:val="none" w:sz="0" w:space="0" w:color="auto"/>
            <w:bottom w:val="none" w:sz="0" w:space="0" w:color="auto"/>
            <w:right w:val="none" w:sz="0" w:space="0" w:color="auto"/>
          </w:divBdr>
        </w:div>
        <w:div w:id="1000738765">
          <w:marLeft w:val="0"/>
          <w:marRight w:val="0"/>
          <w:marTop w:val="0"/>
          <w:marBottom w:val="0"/>
          <w:divBdr>
            <w:top w:val="none" w:sz="0" w:space="0" w:color="auto"/>
            <w:left w:val="none" w:sz="0" w:space="0" w:color="auto"/>
            <w:bottom w:val="none" w:sz="0" w:space="0" w:color="auto"/>
            <w:right w:val="none" w:sz="0" w:space="0" w:color="auto"/>
          </w:divBdr>
        </w:div>
      </w:divsChild>
    </w:div>
    <w:div w:id="1384795472">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485467879">
      <w:bodyDiv w:val="1"/>
      <w:marLeft w:val="0"/>
      <w:marRight w:val="0"/>
      <w:marTop w:val="0"/>
      <w:marBottom w:val="0"/>
      <w:divBdr>
        <w:top w:val="none" w:sz="0" w:space="0" w:color="auto"/>
        <w:left w:val="none" w:sz="0" w:space="0" w:color="auto"/>
        <w:bottom w:val="none" w:sz="0" w:space="0" w:color="auto"/>
        <w:right w:val="none" w:sz="0" w:space="0" w:color="auto"/>
      </w:divBdr>
    </w:div>
    <w:div w:id="1566069894">
      <w:bodyDiv w:val="1"/>
      <w:marLeft w:val="0"/>
      <w:marRight w:val="0"/>
      <w:marTop w:val="0"/>
      <w:marBottom w:val="0"/>
      <w:divBdr>
        <w:top w:val="none" w:sz="0" w:space="0" w:color="auto"/>
        <w:left w:val="none" w:sz="0" w:space="0" w:color="auto"/>
        <w:bottom w:val="none" w:sz="0" w:space="0" w:color="auto"/>
        <w:right w:val="none" w:sz="0" w:space="0" w:color="auto"/>
      </w:divBdr>
    </w:div>
    <w:div w:id="1690178316">
      <w:bodyDiv w:val="1"/>
      <w:marLeft w:val="0"/>
      <w:marRight w:val="0"/>
      <w:marTop w:val="0"/>
      <w:marBottom w:val="0"/>
      <w:divBdr>
        <w:top w:val="none" w:sz="0" w:space="0" w:color="auto"/>
        <w:left w:val="none" w:sz="0" w:space="0" w:color="auto"/>
        <w:bottom w:val="none" w:sz="0" w:space="0" w:color="auto"/>
        <w:right w:val="none" w:sz="0" w:space="0" w:color="auto"/>
      </w:divBdr>
    </w:div>
    <w:div w:id="1789540987">
      <w:bodyDiv w:val="1"/>
      <w:marLeft w:val="0"/>
      <w:marRight w:val="0"/>
      <w:marTop w:val="0"/>
      <w:marBottom w:val="0"/>
      <w:divBdr>
        <w:top w:val="none" w:sz="0" w:space="0" w:color="auto"/>
        <w:left w:val="none" w:sz="0" w:space="0" w:color="auto"/>
        <w:bottom w:val="none" w:sz="0" w:space="0" w:color="auto"/>
        <w:right w:val="none" w:sz="0" w:space="0" w:color="auto"/>
      </w:divBdr>
      <w:divsChild>
        <w:div w:id="939339524">
          <w:marLeft w:val="0"/>
          <w:marRight w:val="0"/>
          <w:marTop w:val="0"/>
          <w:marBottom w:val="0"/>
          <w:divBdr>
            <w:top w:val="none" w:sz="0" w:space="0" w:color="auto"/>
            <w:left w:val="none" w:sz="0" w:space="0" w:color="auto"/>
            <w:bottom w:val="none" w:sz="0" w:space="0" w:color="auto"/>
            <w:right w:val="none" w:sz="0" w:space="0" w:color="auto"/>
          </w:divBdr>
        </w:div>
        <w:div w:id="865754632">
          <w:marLeft w:val="0"/>
          <w:marRight w:val="0"/>
          <w:marTop w:val="0"/>
          <w:marBottom w:val="0"/>
          <w:divBdr>
            <w:top w:val="none" w:sz="0" w:space="0" w:color="auto"/>
            <w:left w:val="none" w:sz="0" w:space="0" w:color="auto"/>
            <w:bottom w:val="none" w:sz="0" w:space="0" w:color="auto"/>
            <w:right w:val="none" w:sz="0" w:space="0" w:color="auto"/>
          </w:divBdr>
        </w:div>
      </w:divsChild>
    </w:div>
    <w:div w:id="19127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Perkins\OneDrive%20-%20National%20Employment%20Savings%20Trust%20(NEST)%20Corporation\Documents\HR%20Stuff\FWOW\jD\Round%202\Job%20Description%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6B7ECE678A4894A6AEEFCCE111D6AE"/>
        <w:category>
          <w:name w:val="General"/>
          <w:gallery w:val="placeholder"/>
        </w:category>
        <w:types>
          <w:type w:val="bbPlcHdr"/>
        </w:types>
        <w:behaviors>
          <w:behavior w:val="content"/>
        </w:behaviors>
        <w:guid w:val="{50385168-AB64-4074-8BE6-B4C990CE865E}"/>
      </w:docPartPr>
      <w:docPartBody>
        <w:p w:rsidR="003A7871" w:rsidRDefault="00FD2E6F">
          <w:pPr>
            <w:pStyle w:val="0A6B7ECE678A4894A6AEEFCCE111D6AE"/>
          </w:pPr>
          <w:r w:rsidRPr="00D279CC">
            <w:rPr>
              <w:rStyle w:val="PlaceholderText"/>
            </w:rPr>
            <w:t>Click or tap here to enter text.</w:t>
          </w:r>
        </w:p>
      </w:docPartBody>
    </w:docPart>
    <w:docPart>
      <w:docPartPr>
        <w:name w:val="875ED9698A0643749B9F4E4778DB770A"/>
        <w:category>
          <w:name w:val="General"/>
          <w:gallery w:val="placeholder"/>
        </w:category>
        <w:types>
          <w:type w:val="bbPlcHdr"/>
        </w:types>
        <w:behaviors>
          <w:behavior w:val="content"/>
        </w:behaviors>
        <w:guid w:val="{724EEF49-4F72-4ABC-8263-BE70237C1690}"/>
      </w:docPartPr>
      <w:docPartBody>
        <w:p w:rsidR="003A7871" w:rsidRDefault="00FD2E6F">
          <w:pPr>
            <w:pStyle w:val="875ED9698A0643749B9F4E4778DB770A"/>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95"/>
    <w:rsid w:val="003A7871"/>
    <w:rsid w:val="003C0D60"/>
    <w:rsid w:val="00401E60"/>
    <w:rsid w:val="00431495"/>
    <w:rsid w:val="00525771"/>
    <w:rsid w:val="00731F94"/>
    <w:rsid w:val="00747B55"/>
    <w:rsid w:val="007F1465"/>
    <w:rsid w:val="008458B3"/>
    <w:rsid w:val="00941491"/>
    <w:rsid w:val="009B31FB"/>
    <w:rsid w:val="00A242F2"/>
    <w:rsid w:val="00A55518"/>
    <w:rsid w:val="00D344CD"/>
    <w:rsid w:val="00D67770"/>
    <w:rsid w:val="00ED1AC8"/>
    <w:rsid w:val="00EF2944"/>
    <w:rsid w:val="00F917A8"/>
    <w:rsid w:val="00FD2E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6B7ECE678A4894A6AEEFCCE111D6AE">
    <w:name w:val="0A6B7ECE678A4894A6AEEFCCE111D6AE"/>
  </w:style>
  <w:style w:type="paragraph" w:customStyle="1" w:styleId="875ED9698A0643749B9F4E4778DB770A">
    <w:name w:val="875ED9698A0643749B9F4E4778DB7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2.xml><?xml version="1.0" encoding="utf-8"?>
<ds:datastoreItem xmlns:ds="http://schemas.openxmlformats.org/officeDocument/2006/customXml" ds:itemID="{3076F70C-0BE1-413D-9863-5043231598C7}">
  <ds:schemaRefs>
    <ds:schemaRef ds:uri="http://www.w3.org/XML/1998/namespace"/>
    <ds:schemaRef ds:uri="http://schemas.microsoft.com/office/2006/metadata/properties"/>
    <ds:schemaRef ds:uri="2911f059-9837-4af0-b3f4-3d9811d47245"/>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7688e06-1974-4ae9-a2e9-a16c81b534e3"/>
    <ds:schemaRef ds:uri="80ef96b2-0181-4efb-a38e-e07c10105938"/>
    <ds:schemaRef ds:uri="http://purl.org/dc/elements/1.1/"/>
  </ds:schemaRefs>
</ds:datastoreItem>
</file>

<file path=customXml/itemProps3.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4.xml><?xml version="1.0" encoding="utf-8"?>
<ds:datastoreItem xmlns:ds="http://schemas.openxmlformats.org/officeDocument/2006/customXml" ds:itemID="{362288F0-841D-4E09-850F-EE7072A59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 Description - template</Template>
  <TotalTime>0</TotalTime>
  <Pages>5</Pages>
  <Words>1269</Words>
  <Characters>7239</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Deborah</dc:creator>
  <cp:keywords/>
  <dc:description/>
  <cp:lastModifiedBy>Marianne Sorensen</cp:lastModifiedBy>
  <cp:revision>2</cp:revision>
  <cp:lastPrinted>2024-11-19T14:15:00Z</cp:lastPrinted>
  <dcterms:created xsi:type="dcterms:W3CDTF">2024-12-30T15:16:00Z</dcterms:created>
  <dcterms:modified xsi:type="dcterms:W3CDTF">2024-12-30T15:16:00Z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y fmtid="{D5CDD505-2E9C-101B-9397-08002B2CF9AE}" pid="11" name="MediaServiceImageTags">
    <vt:lpwstr/>
  </property>
</Properties>
</file>