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592E2" w14:textId="6551FC46" w:rsidR="007B7533" w:rsidRDefault="00000000">
      <w:sdt>
        <w:sdtPr>
          <w:alias w:val="Locked Cover Graphics"/>
          <w:tag w:val="Locked Cover Graphics"/>
          <w:id w:val="1773671706"/>
          <w:lock w:val="sdtContentLocked"/>
          <w:placeholder>
            <w:docPart w:val="CB280083D9DA48B598E2734E417E5BB5"/>
          </w:placeholder>
        </w:sdtPr>
        <w:sdtContent>
          <w:r w:rsidR="007B7533" w:rsidRPr="004516B8">
            <w:rPr>
              <w:noProof/>
            </w:rPr>
            <mc:AlternateContent>
              <mc:Choice Requires="wpg">
                <w:drawing>
                  <wp:anchor distT="0" distB="0" distL="114300" distR="114300" simplePos="0" relativeHeight="251657216" behindDoc="1" locked="1" layoutInCell="1" allowOverlap="1" wp14:anchorId="6CF749FF" wp14:editId="65DEB7F1">
                    <wp:simplePos x="0" y="0"/>
                    <wp:positionH relativeFrom="page">
                      <wp:posOffset>0</wp:posOffset>
                    </wp:positionH>
                    <wp:positionV relativeFrom="page">
                      <wp:posOffset>0</wp:posOffset>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2"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Logo">
                                <a:extLst>
                                  <a:ext uri="{FF2B5EF4-FFF2-40B4-BE49-F238E27FC236}">
                                    <a16:creationId xmlns:a16="http://schemas.microsoft.com/office/drawing/2014/main" id="{CB10BF12-1607-49DE-BAD3-3780984CC03F}"/>
                                  </a:ext>
                                </a:extLst>
                              </pic:cNvPr>
                              <pic:cNvPicPr>
                                <a:picLocks noChangeAspect="1"/>
                              </pic:cNvPicPr>
                            </pic:nvPicPr>
                            <pic:blipFill>
                              <a:blip r:embed="rId1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992392D" id="BackgroundGraphics" o:spid="_x0000_s1026" style="position:absolute;margin-left:0;margin-top:0;width:595.3pt;height:209.75pt;z-index:-251659264;mso-position-horizontal-relative:page;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12" o:title=""/>
                    </v:shape>
                    <w10:wrap anchorx="page" anchory="page"/>
                    <w10:anchorlock/>
                  </v:group>
                </w:pict>
              </mc:Fallback>
            </mc:AlternateContent>
          </w:r>
        </w:sdtContent>
      </w:sdt>
    </w:p>
    <w:tbl>
      <w:tblPr>
        <w:tblpPr w:rightFromText="4139" w:bottomFromText="567" w:vertAnchor="page" w:horzAnchor="page" w:tblpX="681" w:tblpY="681"/>
        <w:tblW w:w="7087" w:type="dxa"/>
        <w:tblLayout w:type="fixed"/>
        <w:tblCellMar>
          <w:left w:w="0" w:type="dxa"/>
          <w:right w:w="0" w:type="dxa"/>
        </w:tblCellMar>
        <w:tblLook w:val="04A0" w:firstRow="1" w:lastRow="0" w:firstColumn="1" w:lastColumn="0" w:noHBand="0" w:noVBand="1"/>
      </w:tblPr>
      <w:tblGrid>
        <w:gridCol w:w="7087"/>
      </w:tblGrid>
      <w:tr w:rsidR="002F4726" w14:paraId="468B0A27" w14:textId="77777777" w:rsidTr="004151AD">
        <w:trPr>
          <w:cantSplit/>
          <w:trHeight w:val="23"/>
        </w:trPr>
        <w:tc>
          <w:tcPr>
            <w:tcW w:w="7087" w:type="dxa"/>
          </w:tcPr>
          <w:p w14:paraId="6340C323" w14:textId="124C0C19" w:rsidR="002F4726" w:rsidRDefault="00402503" w:rsidP="004151AD">
            <w:pPr>
              <w:pStyle w:val="CoverJobTitle"/>
            </w:pPr>
            <w:r>
              <w:t>Head of Analytics</w:t>
            </w:r>
          </w:p>
        </w:tc>
      </w:tr>
      <w:tr w:rsidR="00FA5B65" w14:paraId="385D508D" w14:textId="77777777" w:rsidTr="004151AD">
        <w:trPr>
          <w:cantSplit/>
          <w:trHeight w:val="20"/>
        </w:trPr>
        <w:tc>
          <w:tcPr>
            <w:tcW w:w="7087" w:type="dxa"/>
            <w:vAlign w:val="bottom"/>
          </w:tcPr>
          <w:p w14:paraId="5F115E58" w14:textId="469587E4" w:rsidR="00FA5B65" w:rsidRDefault="00751AC7" w:rsidP="004151AD">
            <w:pPr>
              <w:pStyle w:val="CoverDepartment"/>
            </w:pPr>
            <w:r>
              <w:t xml:space="preserve">Department: </w:t>
            </w:r>
            <w:r w:rsidR="00402503">
              <w:t>Data, Analytics &amp; Customer Insight</w:t>
            </w:r>
            <w:r w:rsidR="00CF7926">
              <w:t xml:space="preserve"> (DACI)</w:t>
            </w:r>
          </w:p>
        </w:tc>
      </w:tr>
      <w:tr w:rsidR="00FA5B65" w14:paraId="57EEAB9F" w14:textId="77777777" w:rsidTr="004151AD">
        <w:trPr>
          <w:cantSplit/>
          <w:trHeight w:val="20"/>
        </w:trPr>
        <w:tc>
          <w:tcPr>
            <w:tcW w:w="7087" w:type="dxa"/>
          </w:tcPr>
          <w:p w14:paraId="6EE8115A" w14:textId="1ACCF4DC" w:rsidR="00FA5B65" w:rsidRDefault="00751AC7" w:rsidP="004151AD">
            <w:pPr>
              <w:pStyle w:val="CoverDirectorate"/>
            </w:pPr>
            <w:r>
              <w:t>Directorate: Services and Solutions</w:t>
            </w:r>
          </w:p>
        </w:tc>
      </w:tr>
      <w:tr w:rsidR="004151AD" w14:paraId="3C9A03B0" w14:textId="77777777" w:rsidTr="004151AD">
        <w:trPr>
          <w:cantSplit/>
          <w:trHeight w:val="20"/>
        </w:trPr>
        <w:tc>
          <w:tcPr>
            <w:tcW w:w="7087" w:type="dxa"/>
          </w:tcPr>
          <w:p w14:paraId="7A3ACB66" w14:textId="662FC725" w:rsidR="004151AD" w:rsidRPr="00352DC9" w:rsidRDefault="004151AD" w:rsidP="004151AD">
            <w:pPr>
              <w:pStyle w:val="CoverGrade"/>
            </w:pPr>
            <w:r w:rsidRPr="00176A70">
              <w:rPr>
                <w:b/>
                <w:bCs/>
              </w:rPr>
              <w:t>Grade:</w:t>
            </w:r>
            <w:r>
              <w:t xml:space="preserve"> </w:t>
            </w:r>
            <w:r w:rsidR="00402503">
              <w:t>1</w:t>
            </w:r>
          </w:p>
        </w:tc>
      </w:tr>
    </w:tbl>
    <w:p w14:paraId="7B8C45AF" w14:textId="77777777" w:rsidR="000C6725" w:rsidRDefault="000C6725" w:rsidP="000C6725">
      <w:pPr>
        <w:pStyle w:val="Heading1"/>
        <w:numPr>
          <w:ilvl w:val="0"/>
          <w:numId w:val="0"/>
        </w:numPr>
      </w:pPr>
      <w:r>
        <w:t>Organisational overview</w:t>
      </w:r>
    </w:p>
    <w:p w14:paraId="5BA76BDC" w14:textId="77777777" w:rsidR="00BD0E73" w:rsidRDefault="00BD0E73" w:rsidP="00BD0E73">
      <w:pPr>
        <w:pStyle w:val="paragraph"/>
        <w:spacing w:before="0" w:beforeAutospacing="0" w:after="0" w:afterAutospacing="0"/>
        <w:textAlignment w:val="baseline"/>
        <w:rPr>
          <w:rStyle w:val="eop"/>
          <w:rFonts w:ascii="Arial" w:hAnsi="Arial" w:cs="Arial"/>
          <w:color w:val="3C3C3C"/>
          <w:sz w:val="20"/>
          <w:szCs w:val="20"/>
        </w:rPr>
      </w:pPr>
      <w:r>
        <w:rPr>
          <w:rStyle w:val="normaltextrun"/>
          <w:rFonts w:ascii="Arial" w:hAnsi="Arial" w:cs="Arial"/>
          <w:color w:val="3C3C3C"/>
          <w:sz w:val="20"/>
          <w:szCs w:val="20"/>
        </w:rPr>
        <w:t>Nest is an organisation driven by its purpose:  Building financial peace of mind for all.</w:t>
      </w:r>
      <w:r>
        <w:rPr>
          <w:rStyle w:val="eop"/>
          <w:rFonts w:ascii="Arial" w:hAnsi="Arial" w:cs="Arial"/>
          <w:color w:val="3C3C3C"/>
          <w:sz w:val="20"/>
          <w:szCs w:val="20"/>
        </w:rPr>
        <w:t> </w:t>
      </w:r>
      <w:r>
        <w:rPr>
          <w:rStyle w:val="eop"/>
          <w:rFonts w:ascii="Arial" w:hAnsi="Arial" w:cs="Arial"/>
          <w:color w:val="3C3C3C"/>
          <w:sz w:val="20"/>
          <w:szCs w:val="20"/>
        </w:rPr>
        <w:t xml:space="preserve"> </w:t>
      </w:r>
    </w:p>
    <w:p w14:paraId="5E755A5D" w14:textId="77777777" w:rsidR="00BD0E73" w:rsidRDefault="00BD0E73" w:rsidP="00BD0E73">
      <w:pPr>
        <w:pStyle w:val="paragraph"/>
        <w:spacing w:before="0" w:beforeAutospacing="0" w:after="0" w:afterAutospacing="0"/>
        <w:textAlignment w:val="baseline"/>
        <w:rPr>
          <w:rStyle w:val="eop"/>
          <w:rFonts w:ascii="Arial" w:hAnsi="Arial" w:cs="Arial"/>
          <w:color w:val="3C3C3C"/>
          <w:sz w:val="20"/>
          <w:szCs w:val="20"/>
        </w:rPr>
      </w:pPr>
    </w:p>
    <w:p w14:paraId="6BCD9699" w14:textId="135C7EB3" w:rsidR="00BD0E73" w:rsidRDefault="00BD0E73" w:rsidP="00BD0E73">
      <w:pPr>
        <w:pStyle w:val="paragraph"/>
        <w:spacing w:before="0" w:beforeAutospacing="0" w:after="0" w:afterAutospacing="0"/>
        <w:textAlignment w:val="baseline"/>
        <w:rPr>
          <w:rStyle w:val="eop"/>
          <w:rFonts w:ascii="Arial" w:hAnsi="Arial" w:cs="Arial"/>
          <w:color w:val="3C3C3C"/>
          <w:sz w:val="20"/>
          <w:szCs w:val="20"/>
        </w:rPr>
      </w:pPr>
      <w:r>
        <w:rPr>
          <w:rStyle w:val="normaltextrun"/>
          <w:rFonts w:ascii="Arial" w:hAnsi="Arial" w:cs="Arial"/>
          <w:color w:val="3C3C3C"/>
          <w:sz w:val="20"/>
          <w:szCs w:val="20"/>
        </w:rPr>
        <w:t>Our award-winning pension fund is tailored to members’ requirements by combining extensive research and an expert understanding of their needs. First-class investment practice and governance are the backbone of our organisation. We invest responsibly and sustainably and are always transparent about the choices we make. It is both a privilege and a responsibility to help each of our members achieve the retirement they want. </w:t>
      </w:r>
      <w:r>
        <w:rPr>
          <w:rStyle w:val="eop"/>
          <w:rFonts w:ascii="Arial" w:hAnsi="Arial" w:cs="Arial"/>
          <w:color w:val="3C3C3C"/>
          <w:sz w:val="20"/>
          <w:szCs w:val="20"/>
        </w:rPr>
        <w:t> </w:t>
      </w:r>
    </w:p>
    <w:p w14:paraId="43F0A6FB" w14:textId="7916DB43" w:rsidR="00BD0E73" w:rsidRDefault="00BD0E73" w:rsidP="00BD0E73">
      <w:pPr>
        <w:pStyle w:val="paragraph"/>
        <w:spacing w:before="0" w:beforeAutospacing="0" w:after="0" w:afterAutospacing="0"/>
        <w:textAlignment w:val="baseline"/>
        <w:rPr>
          <w:rFonts w:ascii="Segoe UI" w:hAnsi="Segoe UI" w:cs="Segoe UI"/>
          <w:color w:val="3C3C3C"/>
          <w:sz w:val="18"/>
          <w:szCs w:val="18"/>
        </w:rPr>
      </w:pPr>
    </w:p>
    <w:p w14:paraId="1FC8CFA3" w14:textId="0FE53FAE" w:rsidR="00BD0E73" w:rsidRDefault="00BD0E73" w:rsidP="00BD0E73">
      <w:pPr>
        <w:pStyle w:val="paragraph"/>
        <w:spacing w:before="0" w:beforeAutospacing="0" w:after="0" w:afterAutospacing="0"/>
        <w:textAlignment w:val="baseline"/>
        <w:rPr>
          <w:rFonts w:ascii="Segoe UI" w:hAnsi="Segoe UI" w:cs="Segoe UI"/>
          <w:color w:val="3C3C3C"/>
          <w:sz w:val="18"/>
          <w:szCs w:val="18"/>
        </w:rPr>
      </w:pPr>
      <w:r>
        <w:rPr>
          <w:rStyle w:val="normaltextrun"/>
          <w:rFonts w:ascii="Arial" w:hAnsi="Arial" w:cs="Arial"/>
          <w:color w:val="3C3C3C"/>
          <w:sz w:val="20"/>
          <w:szCs w:val="20"/>
        </w:rPr>
        <w:t>Established in 2010, Nest has been a critical pillar of the Government’s automatic enrolment pension programme, with a public service obligation to accept any employer wishing to use the scheme to discharge their automatic enrolment duties. </w:t>
      </w:r>
      <w:r>
        <w:rPr>
          <w:rStyle w:val="eop"/>
          <w:rFonts w:ascii="Arial" w:hAnsi="Arial" w:cs="Arial"/>
          <w:color w:val="3C3C3C"/>
          <w:sz w:val="20"/>
          <w:szCs w:val="20"/>
        </w:rPr>
        <w:t> </w:t>
      </w:r>
      <w:r>
        <w:rPr>
          <w:rFonts w:ascii="Segoe UI" w:hAnsi="Segoe UI" w:cs="Segoe UI"/>
          <w:color w:val="3C3C3C"/>
          <w:sz w:val="18"/>
          <w:szCs w:val="18"/>
        </w:rPr>
        <w:t xml:space="preserve">  </w:t>
      </w:r>
      <w:r>
        <w:rPr>
          <w:rStyle w:val="normaltextrun"/>
          <w:rFonts w:ascii="Arial" w:hAnsi="Arial" w:cs="Arial"/>
          <w:color w:val="3C3C3C"/>
          <w:sz w:val="20"/>
          <w:szCs w:val="20"/>
        </w:rPr>
        <w:t>It’s important that Nest has an equally diverse workforce and promotes an inclusive culture. This is in line with the organisation’s values and ensures that Nest is a corporation fit for the future.</w:t>
      </w:r>
      <w:r>
        <w:rPr>
          <w:rStyle w:val="eop"/>
          <w:rFonts w:ascii="Arial" w:hAnsi="Arial" w:cs="Arial"/>
          <w:color w:val="3C3C3C"/>
          <w:sz w:val="20"/>
          <w:szCs w:val="20"/>
        </w:rPr>
        <w:t> </w:t>
      </w:r>
    </w:p>
    <w:p w14:paraId="1E52A356" w14:textId="77777777" w:rsidR="000C6725" w:rsidRDefault="000C6725" w:rsidP="000C6725">
      <w:pPr>
        <w:pStyle w:val="Heading1"/>
        <w:numPr>
          <w:ilvl w:val="0"/>
          <w:numId w:val="0"/>
        </w:numPr>
      </w:pPr>
      <w:r>
        <w:t>Departmental</w:t>
      </w:r>
      <w:r w:rsidR="004151AD">
        <w:t>/</w:t>
      </w:r>
      <w:r w:rsidR="004151AD" w:rsidRPr="004151AD">
        <w:t>Directorate</w:t>
      </w:r>
      <w:r>
        <w:t xml:space="preserve"> overview</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09721155" w14:textId="77777777" w:rsidTr="006A0609">
        <w:trPr>
          <w:trHeight w:hRule="exact" w:val="20"/>
        </w:trPr>
        <w:tc>
          <w:tcPr>
            <w:tcW w:w="10546" w:type="dxa"/>
            <w:tcBorders>
              <w:bottom w:val="single" w:sz="4" w:space="0" w:color="FF8200" w:themeColor="text2"/>
            </w:tcBorders>
          </w:tcPr>
          <w:p w14:paraId="14151FCF" w14:textId="77777777" w:rsidR="005522B4" w:rsidRDefault="005522B4" w:rsidP="006A0609">
            <w:pPr>
              <w:pStyle w:val="KeyMsgText"/>
              <w:keepNext/>
              <w:ind w:right="-249"/>
            </w:pPr>
          </w:p>
        </w:tc>
      </w:tr>
      <w:tr w:rsidR="00402503" w:rsidRPr="000C6725" w14:paraId="1CE74D0B" w14:textId="77777777">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405FE255" w14:textId="77777777" w:rsidR="00295958" w:rsidRDefault="00295958" w:rsidP="00295958">
            <w:pPr>
              <w:pStyle w:val="paragraph"/>
              <w:spacing w:before="0" w:beforeAutospacing="0" w:after="0" w:afterAutospacing="0"/>
              <w:textAlignment w:val="baseline"/>
              <w:rPr>
                <w:rFonts w:ascii="Segoe UI" w:hAnsi="Segoe UI" w:cs="Segoe UI"/>
                <w:color w:val="3C3C3C"/>
                <w:sz w:val="18"/>
                <w:szCs w:val="18"/>
              </w:rPr>
            </w:pPr>
            <w:r>
              <w:rPr>
                <w:rStyle w:val="normaltextrun"/>
                <w:rFonts w:ascii="Arial" w:hAnsi="Arial" w:cs="Arial"/>
                <w:color w:val="3C3C3C"/>
                <w:sz w:val="21"/>
                <w:szCs w:val="21"/>
              </w:rPr>
              <w:t>Nest is undergoing a transformation to use its data and insight to drive decision making. The Data, Analytics &amp; Customer Insight (DACI) Team is leading how we do it: putting our customers at the heart of our work and helping colleagues to understand and use our data. Our work enables Nest to continually learn, improve how we work, and create value so that we can deliver a better retirement for millions.  </w:t>
            </w:r>
            <w:r>
              <w:rPr>
                <w:rStyle w:val="eop"/>
                <w:rFonts w:ascii="Arial" w:hAnsi="Arial" w:cs="Arial"/>
                <w:color w:val="3C3C3C"/>
                <w:sz w:val="21"/>
                <w:szCs w:val="21"/>
              </w:rPr>
              <w:t> </w:t>
            </w:r>
          </w:p>
          <w:p w14:paraId="397AB178" w14:textId="77777777" w:rsidR="00295958" w:rsidRDefault="00295958" w:rsidP="00295958">
            <w:pPr>
              <w:pStyle w:val="paragraph"/>
              <w:spacing w:before="0" w:beforeAutospacing="0" w:after="0" w:afterAutospacing="0"/>
              <w:textAlignment w:val="baseline"/>
              <w:rPr>
                <w:rFonts w:ascii="Segoe UI" w:hAnsi="Segoe UI" w:cs="Segoe UI"/>
                <w:color w:val="3C3C3C"/>
                <w:sz w:val="18"/>
                <w:szCs w:val="18"/>
              </w:rPr>
            </w:pPr>
            <w:r>
              <w:rPr>
                <w:rStyle w:val="normaltextrun"/>
                <w:rFonts w:ascii="Arial" w:hAnsi="Arial" w:cs="Arial"/>
                <w:color w:val="3C3C3C"/>
                <w:sz w:val="21"/>
                <w:szCs w:val="21"/>
              </w:rPr>
              <w:t>The department includes:</w:t>
            </w:r>
            <w:r>
              <w:rPr>
                <w:rStyle w:val="eop"/>
                <w:rFonts w:ascii="Arial" w:hAnsi="Arial" w:cs="Arial"/>
                <w:color w:val="3C3C3C"/>
                <w:sz w:val="21"/>
                <w:szCs w:val="21"/>
              </w:rPr>
              <w:t> </w:t>
            </w:r>
          </w:p>
          <w:p w14:paraId="32F71339" w14:textId="77777777" w:rsidR="00295958" w:rsidRDefault="00295958" w:rsidP="00295958">
            <w:pPr>
              <w:pStyle w:val="paragraph"/>
              <w:numPr>
                <w:ilvl w:val="0"/>
                <w:numId w:val="45"/>
              </w:numPr>
              <w:spacing w:before="0" w:beforeAutospacing="0" w:after="0" w:afterAutospacing="0"/>
              <w:textAlignment w:val="baseline"/>
              <w:rPr>
                <w:rFonts w:ascii="Arial" w:hAnsi="Arial" w:cs="Arial"/>
                <w:color w:val="3C3C3C"/>
                <w:sz w:val="21"/>
                <w:szCs w:val="21"/>
              </w:rPr>
            </w:pPr>
            <w:r>
              <w:rPr>
                <w:rStyle w:val="normaltextrun"/>
                <w:rFonts w:ascii="Arial" w:hAnsi="Arial" w:cs="Arial"/>
                <w:b/>
                <w:bCs/>
                <w:color w:val="3C3C3C"/>
                <w:sz w:val="21"/>
                <w:szCs w:val="21"/>
              </w:rPr>
              <w:t>Analytics</w:t>
            </w:r>
            <w:r>
              <w:rPr>
                <w:rStyle w:val="normaltextrun"/>
                <w:rFonts w:ascii="Arial" w:hAnsi="Arial" w:cs="Arial"/>
                <w:color w:val="3C3C3C"/>
                <w:sz w:val="21"/>
                <w:szCs w:val="21"/>
              </w:rPr>
              <w:t> – taking data and creating value for the organisation, understanding our customer and our business; doing descriptive, predictive, and prescriptive analysis and modelling to help Nest make decisions. This team comprises of a modelling function and a customer behaviour analytics function.</w:t>
            </w:r>
            <w:r>
              <w:rPr>
                <w:rStyle w:val="eop"/>
                <w:rFonts w:ascii="Arial" w:hAnsi="Arial" w:cs="Arial"/>
                <w:color w:val="3C3C3C"/>
                <w:sz w:val="21"/>
                <w:szCs w:val="21"/>
              </w:rPr>
              <w:t> </w:t>
            </w:r>
          </w:p>
          <w:p w14:paraId="4BA94840" w14:textId="77777777" w:rsidR="00295958" w:rsidRDefault="00295958" w:rsidP="00295958">
            <w:pPr>
              <w:pStyle w:val="paragraph"/>
              <w:numPr>
                <w:ilvl w:val="0"/>
                <w:numId w:val="45"/>
              </w:numPr>
              <w:spacing w:before="0" w:beforeAutospacing="0" w:after="0" w:afterAutospacing="0"/>
              <w:textAlignment w:val="baseline"/>
              <w:rPr>
                <w:rFonts w:ascii="Arial" w:hAnsi="Arial" w:cs="Arial"/>
                <w:color w:val="3C3C3C"/>
                <w:sz w:val="21"/>
                <w:szCs w:val="21"/>
              </w:rPr>
            </w:pPr>
            <w:r>
              <w:rPr>
                <w:rStyle w:val="normaltextrun"/>
                <w:rFonts w:ascii="Arial" w:hAnsi="Arial" w:cs="Arial"/>
                <w:b/>
                <w:bCs/>
                <w:color w:val="3C3C3C"/>
                <w:sz w:val="21"/>
                <w:szCs w:val="21"/>
              </w:rPr>
              <w:t>Business Intelligence</w:t>
            </w:r>
            <w:r>
              <w:rPr>
                <w:rStyle w:val="normaltextrun"/>
                <w:rFonts w:ascii="Arial" w:hAnsi="Arial" w:cs="Arial"/>
                <w:color w:val="3C3C3C"/>
                <w:sz w:val="21"/>
                <w:szCs w:val="21"/>
              </w:rPr>
              <w:t> – delivering data visualisations to make Nest’s data intuitive to understand.</w:t>
            </w:r>
            <w:r>
              <w:rPr>
                <w:rStyle w:val="eop"/>
                <w:rFonts w:ascii="Arial" w:hAnsi="Arial" w:cs="Arial"/>
                <w:color w:val="3C3C3C"/>
                <w:sz w:val="21"/>
                <w:szCs w:val="21"/>
              </w:rPr>
              <w:t> </w:t>
            </w:r>
          </w:p>
          <w:p w14:paraId="5FE1069B" w14:textId="77777777" w:rsidR="00295958" w:rsidRPr="00295958" w:rsidRDefault="00295958" w:rsidP="00295958">
            <w:pPr>
              <w:pStyle w:val="paragraph"/>
              <w:numPr>
                <w:ilvl w:val="0"/>
                <w:numId w:val="45"/>
              </w:numPr>
              <w:spacing w:before="0" w:beforeAutospacing="0" w:after="0" w:afterAutospacing="0"/>
              <w:textAlignment w:val="baseline"/>
              <w:rPr>
                <w:rStyle w:val="eop"/>
                <w:rFonts w:ascii="Arial" w:hAnsi="Arial" w:cs="Arial"/>
                <w:color w:val="3C3C3C"/>
                <w:sz w:val="21"/>
                <w:szCs w:val="21"/>
              </w:rPr>
            </w:pPr>
            <w:r>
              <w:rPr>
                <w:rStyle w:val="normaltextrun"/>
                <w:rFonts w:ascii="Arial" w:hAnsi="Arial" w:cs="Arial"/>
                <w:b/>
                <w:bCs/>
                <w:color w:val="3C3C3C"/>
                <w:sz w:val="21"/>
                <w:szCs w:val="21"/>
              </w:rPr>
              <w:t>Customer insi</w:t>
            </w:r>
            <w:r w:rsidRPr="00295958">
              <w:rPr>
                <w:rStyle w:val="normaltextrun"/>
                <w:rFonts w:ascii="Arial" w:hAnsi="Arial" w:cs="Arial"/>
                <w:b/>
                <w:bCs/>
                <w:color w:val="3C3C3C"/>
                <w:sz w:val="21"/>
                <w:szCs w:val="21"/>
              </w:rPr>
              <w:t>ght</w:t>
            </w:r>
            <w:r w:rsidRPr="00295958">
              <w:rPr>
                <w:rStyle w:val="normaltextrun"/>
                <w:rFonts w:ascii="Arial" w:hAnsi="Arial" w:cs="Arial"/>
                <w:color w:val="3C3C3C"/>
                <w:sz w:val="21"/>
                <w:szCs w:val="21"/>
              </w:rPr>
              <w:t> – putting our customers at the heart, understanding their needs through empathy, research, surveys, and digital insight.</w:t>
            </w:r>
            <w:r w:rsidRPr="00295958">
              <w:rPr>
                <w:rStyle w:val="eop"/>
                <w:rFonts w:ascii="Arial" w:hAnsi="Arial" w:cs="Arial"/>
                <w:color w:val="3C3C3C"/>
                <w:sz w:val="21"/>
                <w:szCs w:val="21"/>
              </w:rPr>
              <w:t> </w:t>
            </w:r>
          </w:p>
          <w:p w14:paraId="6893D138" w14:textId="77777777" w:rsidR="00295958" w:rsidRPr="00295958" w:rsidRDefault="00295958" w:rsidP="00295958">
            <w:pPr>
              <w:pStyle w:val="paragraph"/>
              <w:numPr>
                <w:ilvl w:val="0"/>
                <w:numId w:val="45"/>
              </w:numPr>
              <w:spacing w:before="0" w:beforeAutospacing="0" w:after="0" w:afterAutospacing="0"/>
              <w:textAlignment w:val="baseline"/>
              <w:rPr>
                <w:rFonts w:ascii="Arial" w:hAnsi="Arial" w:cs="Arial"/>
                <w:color w:val="3C3C3C"/>
                <w:sz w:val="21"/>
                <w:szCs w:val="21"/>
              </w:rPr>
            </w:pPr>
            <w:r w:rsidRPr="00295958">
              <w:rPr>
                <w:rStyle w:val="normaltextrun"/>
                <w:rFonts w:ascii="Arial" w:hAnsi="Arial" w:cs="Arial"/>
                <w:b/>
                <w:bCs/>
                <w:color w:val="3C3C3C"/>
                <w:sz w:val="21"/>
                <w:szCs w:val="21"/>
              </w:rPr>
              <w:t>Data </w:t>
            </w:r>
            <w:r w:rsidRPr="00295958">
              <w:rPr>
                <w:rStyle w:val="normaltextrun"/>
                <w:rFonts w:ascii="Arial" w:hAnsi="Arial" w:cs="Arial"/>
                <w:color w:val="3C3C3C"/>
                <w:sz w:val="21"/>
                <w:szCs w:val="21"/>
              </w:rPr>
              <w:t>– planning and delivering how we manage high quality data as an enterprise, making it easy for BI, analysis and modelling to happen and be automated.</w:t>
            </w:r>
            <w:r w:rsidRPr="00295958">
              <w:rPr>
                <w:rStyle w:val="eop"/>
                <w:rFonts w:ascii="Arial" w:hAnsi="Arial" w:cs="Arial"/>
                <w:color w:val="3C3C3C"/>
                <w:sz w:val="21"/>
                <w:szCs w:val="21"/>
              </w:rPr>
              <w:t> </w:t>
            </w:r>
          </w:p>
          <w:p w14:paraId="3637EFF2" w14:textId="77777777" w:rsidR="00295958" w:rsidRPr="00295958" w:rsidRDefault="00295958" w:rsidP="00295958">
            <w:pPr>
              <w:pStyle w:val="paragraph"/>
              <w:spacing w:before="0" w:beforeAutospacing="0" w:after="0" w:afterAutospacing="0"/>
              <w:ind w:left="720"/>
              <w:textAlignment w:val="baseline"/>
              <w:rPr>
                <w:rFonts w:ascii="Arial" w:hAnsi="Arial" w:cs="Arial"/>
                <w:color w:val="3C3C3C"/>
                <w:sz w:val="21"/>
                <w:szCs w:val="21"/>
              </w:rPr>
            </w:pPr>
          </w:p>
          <w:p w14:paraId="5C61542E" w14:textId="0195871E" w:rsidR="00402503" w:rsidRPr="00103DDB" w:rsidRDefault="00A16CC9">
            <w:pPr>
              <w:rPr>
                <w:highlight w:val="yellow"/>
              </w:rPr>
            </w:pPr>
            <w:r w:rsidRPr="00295958">
              <w:rPr>
                <w:color w:val="auto"/>
              </w:rPr>
              <w:t>If you love data and insight, and you’d like to help us on this journey, come and join us.</w:t>
            </w:r>
          </w:p>
        </w:tc>
      </w:tr>
    </w:tbl>
    <w:p w14:paraId="56C3D8BA" w14:textId="77777777" w:rsidR="004151AD" w:rsidRDefault="004151AD" w:rsidP="004151AD">
      <w:pPr>
        <w:pStyle w:val="Heading1"/>
        <w:numPr>
          <w:ilvl w:val="0"/>
          <w:numId w:val="0"/>
        </w:numPr>
      </w:pPr>
      <w:r>
        <w:t>The role</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4151AD" w14:paraId="22681B1D" w14:textId="77777777">
        <w:trPr>
          <w:trHeight w:hRule="exact" w:val="20"/>
        </w:trPr>
        <w:tc>
          <w:tcPr>
            <w:tcW w:w="10546" w:type="dxa"/>
            <w:tcBorders>
              <w:bottom w:val="single" w:sz="4" w:space="0" w:color="FF8200" w:themeColor="text2"/>
            </w:tcBorders>
          </w:tcPr>
          <w:p w14:paraId="4A57B92F" w14:textId="77777777" w:rsidR="004151AD" w:rsidRDefault="004151AD">
            <w:pPr>
              <w:pStyle w:val="KeyMsgText"/>
              <w:keepNext/>
              <w:ind w:right="-249"/>
            </w:pPr>
          </w:p>
        </w:tc>
      </w:tr>
      <w:tr w:rsidR="004151AD" w14:paraId="00AF45DB" w14:textId="77777777">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0EE4F59D" w14:textId="52C8836E" w:rsidR="00402503" w:rsidRPr="000C6725" w:rsidRDefault="00402503">
            <w:r w:rsidRPr="00115F16">
              <w:t xml:space="preserve">Delivers value for Nest from our data, leading and empowering </w:t>
            </w:r>
            <w:r w:rsidR="00014542" w:rsidRPr="00115F16">
              <w:t>Nest’s Behavioural A</w:t>
            </w:r>
            <w:r w:rsidRPr="00115F16">
              <w:t xml:space="preserve">nalysts and </w:t>
            </w:r>
            <w:r w:rsidR="00014542" w:rsidRPr="00115F16">
              <w:t>M</w:t>
            </w:r>
            <w:r w:rsidRPr="00115F16">
              <w:t>odellers to find new ways to use data</w:t>
            </w:r>
            <w:r w:rsidR="00014542" w:rsidRPr="00115F16">
              <w:t xml:space="preserve"> </w:t>
            </w:r>
            <w:r w:rsidRPr="00115F16">
              <w:t xml:space="preserve">to deliver insight and to continually improve our analytical products.  You’ll lead a </w:t>
            </w:r>
            <w:r w:rsidRPr="00115F16">
              <w:lastRenderedPageBreak/>
              <w:t xml:space="preserve">centre of excellence - a team responsible for creating, developing and maintaining analysis and modelling for Nest, working with subject matter experts throughout the organisation. </w:t>
            </w:r>
            <w:r w:rsidR="00115F16" w:rsidRPr="00115F16">
              <w:t xml:space="preserve">The Analytics team includes Behavioural and Digital analytics, Campaign, Brand and marketing analytics, and a range of Modelling including financial, and customer modelling. </w:t>
            </w:r>
            <w:r w:rsidRPr="00115F16">
              <w:t>You’re either a deep expert in one area of analysis, or a generalist, but you can lead a team of experts to work together.  You’re a problem solver, and you’ll think creatively about how we can apply data solutions</w:t>
            </w:r>
            <w:r w:rsidR="00115F16">
              <w:t xml:space="preserve">, including the use of Ai, </w:t>
            </w:r>
            <w:r w:rsidRPr="00115F16">
              <w:t xml:space="preserve">to some of Nest’s biggest </w:t>
            </w:r>
            <w:r w:rsidR="00115F16" w:rsidRPr="00115F16">
              <w:t>opportunities</w:t>
            </w:r>
            <w:r w:rsidRPr="00115F16">
              <w:t>.</w:t>
            </w:r>
            <w:r w:rsidR="00014542" w:rsidRPr="00115F16">
              <w:t xml:space="preserve"> </w:t>
            </w:r>
            <w:r w:rsidR="00115F16">
              <w:t xml:space="preserve"> </w:t>
            </w:r>
          </w:p>
        </w:tc>
      </w:tr>
    </w:tbl>
    <w:p w14:paraId="5F17906A" w14:textId="77777777" w:rsidR="000C6725" w:rsidRDefault="000C6725" w:rsidP="000C6725">
      <w:pPr>
        <w:pStyle w:val="Heading1"/>
        <w:numPr>
          <w:ilvl w:val="0"/>
          <w:numId w:val="0"/>
        </w:numPr>
      </w:pPr>
      <w:r>
        <w:lastRenderedPageBreak/>
        <w:t>Scope and deliverables</w:t>
      </w:r>
      <w:r w:rsidRPr="005412BB">
        <w:t xml:space="preserve"> </w:t>
      </w:r>
    </w:p>
    <w:p w14:paraId="260C12A5" w14:textId="77777777" w:rsidR="005522B4" w:rsidRDefault="000C6725" w:rsidP="005522B4">
      <w:pPr>
        <w:pStyle w:val="Heading2"/>
        <w:numPr>
          <w:ilvl w:val="0"/>
          <w:numId w:val="0"/>
        </w:numPr>
      </w:pPr>
      <w:r w:rsidRPr="00961AB5">
        <w:t>Accountability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15A667AE" w14:textId="77777777" w:rsidTr="006A0609">
        <w:trPr>
          <w:cantSplit/>
          <w:trHeight w:hRule="exact" w:val="20"/>
        </w:trPr>
        <w:tc>
          <w:tcPr>
            <w:tcW w:w="10546" w:type="dxa"/>
            <w:tcBorders>
              <w:bottom w:val="single" w:sz="4" w:space="0" w:color="FF8200" w:themeColor="text2"/>
            </w:tcBorders>
          </w:tcPr>
          <w:p w14:paraId="265B3FAC" w14:textId="77777777" w:rsidR="005522B4" w:rsidRDefault="005522B4" w:rsidP="006A0609">
            <w:pPr>
              <w:pStyle w:val="KeyMsgText"/>
              <w:keepNext/>
              <w:ind w:right="-249"/>
            </w:pPr>
          </w:p>
        </w:tc>
      </w:tr>
      <w:tr w:rsidR="005522B4" w14:paraId="6AF44E63"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5DFBD983" w14:textId="651BEDA6" w:rsidR="00402503" w:rsidRDefault="00402503" w:rsidP="00402503">
            <w:pPr>
              <w:pStyle w:val="ListParagraph"/>
              <w:numPr>
                <w:ilvl w:val="0"/>
                <w:numId w:val="27"/>
              </w:numPr>
            </w:pPr>
            <w:r>
              <w:t>Leads multi-functional delivery teams (both own and outsource/partnership teams) to deliver robust analytics services for the organisation</w:t>
            </w:r>
            <w:r w:rsidR="00167DE8">
              <w:t xml:space="preserve">. </w:t>
            </w:r>
          </w:p>
          <w:p w14:paraId="33991B96" w14:textId="5B68D686" w:rsidR="00845DDB" w:rsidRDefault="00845DDB" w:rsidP="00402503">
            <w:pPr>
              <w:pStyle w:val="ListParagraph"/>
              <w:numPr>
                <w:ilvl w:val="0"/>
                <w:numId w:val="27"/>
              </w:numPr>
            </w:pPr>
            <w:r>
              <w:t>I</w:t>
            </w:r>
            <w:r w:rsidR="00402503">
              <w:t>nspire</w:t>
            </w:r>
            <w:r>
              <w:t>s</w:t>
            </w:r>
            <w:r w:rsidR="00402503">
              <w:t xml:space="preserve"> best practice for analytics products, process and services within the organisation</w:t>
            </w:r>
            <w:r w:rsidR="00167DE8">
              <w:t>.</w:t>
            </w:r>
          </w:p>
          <w:p w14:paraId="4458C2A0" w14:textId="2D81AB77" w:rsidR="00793348" w:rsidRDefault="00845DDB" w:rsidP="00402503">
            <w:pPr>
              <w:pStyle w:val="ListParagraph"/>
              <w:numPr>
                <w:ilvl w:val="0"/>
                <w:numId w:val="27"/>
              </w:numPr>
            </w:pPr>
            <w:r>
              <w:t>B</w:t>
            </w:r>
            <w:r w:rsidR="00402503">
              <w:t>uild</w:t>
            </w:r>
            <w:r>
              <w:t>s</w:t>
            </w:r>
            <w:r w:rsidR="00402503">
              <w:t xml:space="preserve"> analytics and modelling capability</w:t>
            </w:r>
            <w:r w:rsidR="00793348">
              <w:t xml:space="preserve"> and</w:t>
            </w:r>
            <w:r w:rsidR="00402503">
              <w:t xml:space="preserve"> quality assure</w:t>
            </w:r>
            <w:r>
              <w:t>s</w:t>
            </w:r>
            <w:r w:rsidR="00402503">
              <w:t xml:space="preserve"> all analytics products</w:t>
            </w:r>
            <w:r w:rsidR="00167DE8">
              <w:t>.</w:t>
            </w:r>
          </w:p>
          <w:p w14:paraId="2886F056" w14:textId="463611DE" w:rsidR="00C707E9" w:rsidRDefault="00793348" w:rsidP="00402503">
            <w:pPr>
              <w:pStyle w:val="ListParagraph"/>
              <w:numPr>
                <w:ilvl w:val="0"/>
                <w:numId w:val="27"/>
              </w:numPr>
            </w:pPr>
            <w:r>
              <w:t>M</w:t>
            </w:r>
            <w:r w:rsidR="00402503">
              <w:t>aintain</w:t>
            </w:r>
            <w:r w:rsidR="00845DDB">
              <w:t>s</w:t>
            </w:r>
            <w:r w:rsidR="00402503">
              <w:t xml:space="preserve"> a holistic picture of current and future analytics and modelling needs and builds the talent and capabilities to deliver.</w:t>
            </w:r>
          </w:p>
          <w:p w14:paraId="21D46004" w14:textId="2D8EDE80" w:rsidR="00402503" w:rsidRDefault="00C707E9" w:rsidP="00402503">
            <w:pPr>
              <w:pStyle w:val="ListParagraph"/>
              <w:numPr>
                <w:ilvl w:val="0"/>
                <w:numId w:val="27"/>
              </w:numPr>
            </w:pPr>
            <w:r>
              <w:t>P</w:t>
            </w:r>
            <w:r w:rsidR="00402503">
              <w:t>rovides development for the Nest community, works with other senior team members to identify plan, develop and deliver analytics services.</w:t>
            </w:r>
          </w:p>
          <w:p w14:paraId="6E075A81" w14:textId="40E94F85" w:rsidR="00036FD6" w:rsidRDefault="00402503" w:rsidP="00402503">
            <w:pPr>
              <w:pStyle w:val="ListParagraph"/>
              <w:numPr>
                <w:ilvl w:val="0"/>
                <w:numId w:val="27"/>
              </w:numPr>
            </w:pPr>
            <w:r>
              <w:t xml:space="preserve">Defines and promotes consistent standards of analysis and modelling, for example, </w:t>
            </w:r>
            <w:r w:rsidR="00167DE8">
              <w:t xml:space="preserve">supports the </w:t>
            </w:r>
            <w:r>
              <w:t>set</w:t>
            </w:r>
            <w:r w:rsidR="00167DE8">
              <w:t xml:space="preserve">ting of </w:t>
            </w:r>
            <w:r>
              <w:t xml:space="preserve">the scientific and ethical standards for machine learning and AI and ensures these are consistent with industry best practice. </w:t>
            </w:r>
            <w:r w:rsidR="00036FD6">
              <w:t>Will lead the data ethics debate at Nest for how we use our data.</w:t>
            </w:r>
          </w:p>
          <w:p w14:paraId="6B7442BB" w14:textId="0AF82DF2" w:rsidR="00402503" w:rsidRDefault="00402503" w:rsidP="00402503">
            <w:pPr>
              <w:pStyle w:val="ListParagraph"/>
              <w:numPr>
                <w:ilvl w:val="0"/>
                <w:numId w:val="27"/>
              </w:numPr>
            </w:pPr>
            <w:r>
              <w:t>Accountable for developing current and future data models, including our forecast/simulations models.</w:t>
            </w:r>
          </w:p>
          <w:p w14:paraId="1082533C" w14:textId="1BF2756A" w:rsidR="005522B4" w:rsidRDefault="00402503" w:rsidP="00402503">
            <w:pPr>
              <w:pStyle w:val="ListParagraph"/>
              <w:numPr>
                <w:ilvl w:val="0"/>
                <w:numId w:val="27"/>
              </w:numPr>
            </w:pPr>
            <w:r>
              <w:t>Understands, teaches and supervises a wide range of statistical methods and data analysis and modelling practices - descriptive through to prescriptive</w:t>
            </w:r>
            <w:r w:rsidR="00206E14">
              <w:t>.</w:t>
            </w:r>
            <w:r>
              <w:t xml:space="preserve"> </w:t>
            </w:r>
            <w:r w:rsidR="00206E14">
              <w:t xml:space="preserve">Applies </w:t>
            </w:r>
            <w:r>
              <w:t xml:space="preserve">emerging theory to practical situations. </w:t>
            </w:r>
          </w:p>
          <w:p w14:paraId="002B9175" w14:textId="128102D4" w:rsidR="00402503" w:rsidRPr="00A16CC9" w:rsidRDefault="00402503" w:rsidP="00A16CC9">
            <w:pPr>
              <w:pStyle w:val="ListParagraph"/>
              <w:numPr>
                <w:ilvl w:val="0"/>
                <w:numId w:val="27"/>
              </w:numPr>
            </w:pPr>
            <w:r>
              <w:t xml:space="preserve">Leads </w:t>
            </w:r>
            <w:r w:rsidR="003D2298">
              <w:t>the</w:t>
            </w:r>
            <w:r>
              <w:t xml:space="preserve"> discipline and builds a career path for those </w:t>
            </w:r>
            <w:r w:rsidR="003D2298">
              <w:t>aligned to</w:t>
            </w:r>
            <w:r>
              <w:t xml:space="preserve"> the discipline at Nest, whether they are in th</w:t>
            </w:r>
            <w:r w:rsidR="003D2298">
              <w:t>e</w:t>
            </w:r>
            <w:r>
              <w:t xml:space="preserve"> team or not</w:t>
            </w:r>
            <w:r w:rsidR="008828D5">
              <w:t xml:space="preserve">. </w:t>
            </w:r>
            <w:r w:rsidRPr="00A16CC9">
              <w:t>Leads change, considers the impact on people, process and technology to deliver change safely and in an inspiring way.  Motivates teams to work collaboratively to deliver.</w:t>
            </w:r>
          </w:p>
          <w:p w14:paraId="6ABF130C" w14:textId="08E92154" w:rsidR="00402503" w:rsidRPr="00A16CC9" w:rsidRDefault="00402503" w:rsidP="00402503">
            <w:pPr>
              <w:pStyle w:val="ListParagraph"/>
              <w:numPr>
                <w:ilvl w:val="0"/>
                <w:numId w:val="27"/>
              </w:numPr>
            </w:pPr>
            <w:r w:rsidRPr="00A16CC9">
              <w:t>Takes accountability for the work of self and team, ensuring continual improvement so that the work efficiently delivers to the needs of Nest</w:t>
            </w:r>
          </w:p>
          <w:p w14:paraId="2BE4288C" w14:textId="0D644ACC" w:rsidR="00014542" w:rsidRPr="000C6725" w:rsidRDefault="00402503" w:rsidP="00167DE8">
            <w:pPr>
              <w:pStyle w:val="ListParagraph"/>
              <w:numPr>
                <w:ilvl w:val="0"/>
                <w:numId w:val="27"/>
              </w:numPr>
            </w:pPr>
            <w:r w:rsidRPr="00A16CC9">
              <w:t xml:space="preserve">Inspires and motivates within </w:t>
            </w:r>
            <w:r w:rsidR="005E2C46">
              <w:t xml:space="preserve">the </w:t>
            </w:r>
            <w:r w:rsidRPr="00A16CC9">
              <w:t xml:space="preserve">team, </w:t>
            </w:r>
            <w:r w:rsidR="00404436">
              <w:t>across</w:t>
            </w:r>
            <w:r w:rsidR="00404436" w:rsidRPr="00A16CC9">
              <w:t xml:space="preserve"> </w:t>
            </w:r>
            <w:r w:rsidRPr="00A16CC9">
              <w:t>Nest and externally.  Proactively builds reputation within Nest and is seen as a leader in the organisation</w:t>
            </w:r>
            <w:r w:rsidR="00167DE8">
              <w:t>.</w:t>
            </w:r>
          </w:p>
        </w:tc>
      </w:tr>
    </w:tbl>
    <w:p w14:paraId="39700967" w14:textId="77777777" w:rsidR="000C6725" w:rsidRDefault="000C6725" w:rsidP="00303A10">
      <w:pPr>
        <w:pStyle w:val="Heading2"/>
        <w:numPr>
          <w:ilvl w:val="0"/>
          <w:numId w:val="0"/>
        </w:numPr>
      </w:pPr>
      <w:r w:rsidRPr="00F57716">
        <w:lastRenderedPageBreak/>
        <w:t>Deliverables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657CFE32" w14:textId="77777777" w:rsidTr="006A0609">
        <w:trPr>
          <w:cantSplit/>
          <w:trHeight w:hRule="exact" w:val="20"/>
        </w:trPr>
        <w:tc>
          <w:tcPr>
            <w:tcW w:w="10546" w:type="dxa"/>
            <w:tcBorders>
              <w:bottom w:val="single" w:sz="4" w:space="0" w:color="FF8200" w:themeColor="text2"/>
            </w:tcBorders>
          </w:tcPr>
          <w:p w14:paraId="14F065C5" w14:textId="77777777" w:rsidR="005522B4" w:rsidRDefault="005522B4" w:rsidP="006A0609">
            <w:pPr>
              <w:pStyle w:val="KeyMsgText"/>
              <w:keepNext/>
              <w:ind w:right="-249"/>
            </w:pPr>
          </w:p>
        </w:tc>
      </w:tr>
      <w:tr w:rsidR="005522B4" w14:paraId="72E4B319"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3A92DB3B" w14:textId="77777777" w:rsidR="00014542" w:rsidRDefault="00014542" w:rsidP="00014542">
            <w:pPr>
              <w:pStyle w:val="ListParagraph"/>
              <w:numPr>
                <w:ilvl w:val="0"/>
                <w:numId w:val="28"/>
              </w:numPr>
            </w:pPr>
            <w:r>
              <w:t>Extensively analyses business challenges to seek understanding of the root cause of the problem.</w:t>
            </w:r>
          </w:p>
          <w:p w14:paraId="2E73E1C6" w14:textId="4525AFD6" w:rsidR="00014542" w:rsidRPr="00167DE8" w:rsidRDefault="00014542" w:rsidP="00014542">
            <w:pPr>
              <w:pStyle w:val="ListParagraph"/>
              <w:numPr>
                <w:ilvl w:val="0"/>
                <w:numId w:val="28"/>
              </w:numPr>
            </w:pPr>
            <w:r>
              <w:t xml:space="preserve">Turns business challenges into </w:t>
            </w:r>
            <w:r w:rsidR="00167DE8">
              <w:t xml:space="preserve">a roadmap of </w:t>
            </w:r>
            <w:r>
              <w:t xml:space="preserve">analytical products.  Can anticipate problems and can creatively and </w:t>
            </w:r>
            <w:r w:rsidRPr="00167DE8">
              <w:t xml:space="preserve">logically </w:t>
            </w:r>
            <w:r w:rsidR="00167DE8" w:rsidRPr="00167DE8">
              <w:t xml:space="preserve">plan </w:t>
            </w:r>
            <w:r w:rsidRPr="00167DE8">
              <w:t>to prevent them.  Understands how work fits into the larger picture.  Can build problem solving capabilities and independence in others.</w:t>
            </w:r>
          </w:p>
          <w:p w14:paraId="5BEF0986" w14:textId="5A1ACAB5" w:rsidR="00014542" w:rsidRPr="00167DE8" w:rsidRDefault="00014542" w:rsidP="00014542">
            <w:pPr>
              <w:pStyle w:val="ListParagraph"/>
              <w:numPr>
                <w:ilvl w:val="0"/>
                <w:numId w:val="28"/>
              </w:numPr>
            </w:pPr>
            <w:r w:rsidRPr="00167DE8">
              <w:t>Produces analysis and models</w:t>
            </w:r>
            <w:r w:rsidRPr="00167DE8">
              <w:t xml:space="preserve">, </w:t>
            </w:r>
            <w:r w:rsidRPr="00167DE8">
              <w:t xml:space="preserve">understands where to use different types of data models or analytical techniques. Can </w:t>
            </w:r>
            <w:r w:rsidRPr="00167DE8">
              <w:t>compare, review and develop</w:t>
            </w:r>
            <w:r w:rsidRPr="00167DE8">
              <w:t xml:space="preserve"> </w:t>
            </w:r>
            <w:r w:rsidRPr="00167DE8">
              <w:t xml:space="preserve">existing </w:t>
            </w:r>
            <w:r w:rsidR="00167DE8" w:rsidRPr="00167DE8">
              <w:t>analysis and their</w:t>
            </w:r>
            <w:r w:rsidRPr="00167DE8">
              <w:t xml:space="preserve"> methodologies</w:t>
            </w:r>
            <w:r w:rsidR="00167DE8" w:rsidRPr="00167DE8">
              <w:t>. A</w:t>
            </w:r>
            <w:r w:rsidRPr="00167DE8">
              <w:t xml:space="preserve">ble to support others to embed </w:t>
            </w:r>
            <w:r w:rsidRPr="00167DE8">
              <w:t xml:space="preserve">industry-recognised data modelling patterns and standards.  </w:t>
            </w:r>
          </w:p>
          <w:p w14:paraId="2431DB27" w14:textId="5762C4AE" w:rsidR="00014542" w:rsidRPr="00167DE8" w:rsidRDefault="00014542" w:rsidP="00014542">
            <w:pPr>
              <w:pStyle w:val="ListParagraph"/>
              <w:numPr>
                <w:ilvl w:val="0"/>
                <w:numId w:val="28"/>
              </w:numPr>
            </w:pPr>
            <w:r w:rsidRPr="00167DE8">
              <w:t>Works with the Head of Data to implement new tools and processes, and continually assure, improve and innovate their practices to generate clear and valuable findings.</w:t>
            </w:r>
            <w:r w:rsidR="00167DE8" w:rsidRPr="00167DE8">
              <w:t xml:space="preserve"> Supports data cleanse and data enrichment exercises.</w:t>
            </w:r>
          </w:p>
          <w:p w14:paraId="1CC279BE" w14:textId="77777777" w:rsidR="00167DE8" w:rsidRDefault="00D25C9B" w:rsidP="00D25C9B">
            <w:pPr>
              <w:pStyle w:val="ListParagraph"/>
              <w:numPr>
                <w:ilvl w:val="0"/>
                <w:numId w:val="28"/>
              </w:numPr>
            </w:pPr>
            <w:r w:rsidRPr="00167DE8">
              <w:t>Delivers analytical recommendations to the organisation</w:t>
            </w:r>
            <w:r>
              <w:t>, that are workable for Nest, along with a plan for next steps (ie actionable insight, automation, etc)</w:t>
            </w:r>
            <w:r w:rsidR="00014542">
              <w:t>.</w:t>
            </w:r>
            <w:r w:rsidR="00167DE8">
              <w:t xml:space="preserve"> </w:t>
            </w:r>
          </w:p>
          <w:p w14:paraId="2AA0EE12" w14:textId="4A61A9AD" w:rsidR="00D25C9B" w:rsidRDefault="00167DE8" w:rsidP="00167DE8">
            <w:pPr>
              <w:pStyle w:val="ListParagraph"/>
              <w:numPr>
                <w:ilvl w:val="0"/>
                <w:numId w:val="28"/>
              </w:numPr>
            </w:pPr>
            <w:r>
              <w:t>Ensures teams are always delivering insight within context - starting from the audiences’ needs.</w:t>
            </w:r>
            <w:r>
              <w:t xml:space="preserve"> Where appropriate in collaboration with Head of Customer Intelligence.</w:t>
            </w:r>
          </w:p>
          <w:p w14:paraId="6C40BD9B" w14:textId="77777777" w:rsidR="00167DE8" w:rsidRDefault="00167DE8" w:rsidP="00167DE8">
            <w:pPr>
              <w:pStyle w:val="ListParagraph"/>
              <w:numPr>
                <w:ilvl w:val="0"/>
                <w:numId w:val="28"/>
              </w:numPr>
            </w:pPr>
            <w:r>
              <w:t>Helps the organisation adopt a wide range of analysis and synthesis techniques.</w:t>
            </w:r>
          </w:p>
          <w:p w14:paraId="7AD9E620" w14:textId="4CEB2997" w:rsidR="00D25C9B" w:rsidRDefault="00D25C9B" w:rsidP="00D25C9B">
            <w:pPr>
              <w:pStyle w:val="ListParagraph"/>
              <w:numPr>
                <w:ilvl w:val="0"/>
                <w:numId w:val="28"/>
              </w:numPr>
            </w:pPr>
            <w:r>
              <w:t>Ensures deliverables and plans are aligned to organisational and directorate goals.  Ensures that own deliverables complement those of other areas and take organisational plans into consideration</w:t>
            </w:r>
            <w:r w:rsidR="00167DE8">
              <w:t>.</w:t>
            </w:r>
          </w:p>
          <w:p w14:paraId="145E65AB" w14:textId="22168D61" w:rsidR="00D25C9B" w:rsidRDefault="00D25C9B" w:rsidP="00D25C9B">
            <w:pPr>
              <w:pStyle w:val="ListParagraph"/>
              <w:numPr>
                <w:ilvl w:val="0"/>
                <w:numId w:val="28"/>
              </w:numPr>
            </w:pPr>
            <w:r>
              <w:t>Recommends and operationalises strategies, identifies Nest's people, process and technology needs for their professional area, builds plans to implement what Nest requires and leads engagement across the organisation to build and deliver on requirements</w:t>
            </w:r>
            <w:r w:rsidR="00167DE8">
              <w:t>.</w:t>
            </w:r>
          </w:p>
          <w:p w14:paraId="34DED2EC" w14:textId="3EA8636D" w:rsidR="00D25C9B" w:rsidRDefault="00D012A4" w:rsidP="00D25C9B">
            <w:pPr>
              <w:pStyle w:val="ListParagraph"/>
              <w:numPr>
                <w:ilvl w:val="0"/>
                <w:numId w:val="28"/>
              </w:numPr>
            </w:pPr>
            <w:r>
              <w:t>P</w:t>
            </w:r>
            <w:r w:rsidR="00D25C9B">
              <w:t>rovide</w:t>
            </w:r>
            <w:r>
              <w:t>s</w:t>
            </w:r>
            <w:r w:rsidR="00D25C9B">
              <w:t xml:space="preserve"> measurable input to new services, processes, policies or products within the directorate</w:t>
            </w:r>
            <w:r w:rsidR="00167DE8">
              <w:t>.</w:t>
            </w:r>
          </w:p>
          <w:p w14:paraId="0730B6E2" w14:textId="64898DB7" w:rsidR="00014542" w:rsidRPr="000C6725" w:rsidRDefault="00167DE8" w:rsidP="00D25C9B">
            <w:pPr>
              <w:pStyle w:val="ListParagraph"/>
              <w:numPr>
                <w:ilvl w:val="0"/>
                <w:numId w:val="28"/>
              </w:numPr>
            </w:pPr>
            <w:r>
              <w:t xml:space="preserve">Builds a </w:t>
            </w:r>
            <w:proofErr w:type="gramStart"/>
            <w:r>
              <w:t>technically-able</w:t>
            </w:r>
            <w:proofErr w:type="gramEnd"/>
            <w:r>
              <w:t>, proactive and collaborative team.</w:t>
            </w:r>
          </w:p>
        </w:tc>
      </w:tr>
    </w:tbl>
    <w:p w14:paraId="4AB7AC5C" w14:textId="77777777" w:rsidR="000C6725" w:rsidRDefault="000C6725" w:rsidP="00303A10">
      <w:pPr>
        <w:pStyle w:val="Heading2"/>
        <w:numPr>
          <w:ilvl w:val="0"/>
          <w:numId w:val="0"/>
        </w:numPr>
      </w:pPr>
      <w:r>
        <w:lastRenderedPageBreak/>
        <w:t>Relationships and autonomy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556EACBA" w14:textId="77777777" w:rsidTr="006A0609">
        <w:trPr>
          <w:cantSplit/>
          <w:trHeight w:hRule="exact" w:val="20"/>
        </w:trPr>
        <w:tc>
          <w:tcPr>
            <w:tcW w:w="10546" w:type="dxa"/>
            <w:tcBorders>
              <w:bottom w:val="single" w:sz="4" w:space="0" w:color="FF8200" w:themeColor="text2"/>
            </w:tcBorders>
          </w:tcPr>
          <w:p w14:paraId="7A276C32" w14:textId="77777777" w:rsidR="005522B4" w:rsidRDefault="005522B4" w:rsidP="006A0609">
            <w:pPr>
              <w:pStyle w:val="KeyMsgText"/>
              <w:keepNext/>
              <w:ind w:right="-249"/>
            </w:pPr>
          </w:p>
        </w:tc>
      </w:tr>
      <w:tr w:rsidR="005522B4" w14:paraId="2571DE73"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63F70731" w14:textId="77777777" w:rsidR="00790E28" w:rsidRDefault="00D25C9B" w:rsidP="00D25C9B">
            <w:pPr>
              <w:pStyle w:val="ListParagraph"/>
              <w:numPr>
                <w:ilvl w:val="0"/>
                <w:numId w:val="29"/>
              </w:numPr>
            </w:pPr>
            <w:r>
              <w:t>Works</w:t>
            </w:r>
            <w:r w:rsidR="00CB2BEE">
              <w:t xml:space="preserve"> across all </w:t>
            </w:r>
            <w:proofErr w:type="gramStart"/>
            <w:r w:rsidR="00CB2BEE">
              <w:t>organisation</w:t>
            </w:r>
            <w:proofErr w:type="gramEnd"/>
            <w:r w:rsidR="00CB2BEE">
              <w:t xml:space="preserve"> subject areas, working</w:t>
            </w:r>
            <w:r>
              <w:t xml:space="preserve"> closely with directors and heads</w:t>
            </w:r>
            <w:r w:rsidR="00790E28">
              <w:t xml:space="preserve"> </w:t>
            </w:r>
            <w:r>
              <w:t xml:space="preserve">in all functions to ensure business needs for analysis are met. </w:t>
            </w:r>
          </w:p>
          <w:p w14:paraId="47D66DC4" w14:textId="77777777" w:rsidR="00790E28" w:rsidRDefault="00790E28" w:rsidP="00790E28">
            <w:pPr>
              <w:pStyle w:val="ListParagraph"/>
              <w:numPr>
                <w:ilvl w:val="0"/>
                <w:numId w:val="29"/>
              </w:numPr>
            </w:pPr>
            <w:r>
              <w:t>Proactively collaborates with complementary areas to ensure that Nest receives the best holistic insight, from multiple sources, and that work is done in an efficient way.</w:t>
            </w:r>
          </w:p>
          <w:p w14:paraId="43242AD5" w14:textId="6F3248C6" w:rsidR="001463CF" w:rsidRDefault="001463CF" w:rsidP="00AC0459">
            <w:pPr>
              <w:pStyle w:val="ListParagraph"/>
              <w:numPr>
                <w:ilvl w:val="0"/>
                <w:numId w:val="29"/>
              </w:numPr>
            </w:pPr>
            <w:r>
              <w:t>Collaborates with other senior team members and colleagues across Nest to develop a coherent and integrated vision for their discipline that reflects the contribution of each discipline (including the disciplines of peers), creates synergy and demonstrates excellent cross functional awareness.</w:t>
            </w:r>
          </w:p>
          <w:p w14:paraId="22D22E04" w14:textId="77777777" w:rsidR="00B04BA1" w:rsidRDefault="00B04BA1" w:rsidP="00B04BA1">
            <w:pPr>
              <w:pStyle w:val="ListParagraph"/>
              <w:numPr>
                <w:ilvl w:val="0"/>
                <w:numId w:val="29"/>
              </w:numPr>
            </w:pPr>
            <w:r>
              <w:t>Communication to executive leadership regarding matters of significant importance to the organisation.</w:t>
            </w:r>
          </w:p>
          <w:p w14:paraId="2A5F836E" w14:textId="77777777" w:rsidR="00790E28" w:rsidRDefault="00790E28" w:rsidP="00790E28">
            <w:pPr>
              <w:pStyle w:val="ListParagraph"/>
              <w:numPr>
                <w:ilvl w:val="0"/>
                <w:numId w:val="29"/>
              </w:numPr>
            </w:pPr>
            <w:r>
              <w:t>Works to influence others within Nest to integrate the discipline’s view/practices and agree/accept new concepts, practices and approaches.</w:t>
            </w:r>
          </w:p>
          <w:p w14:paraId="42F6FDBA" w14:textId="77777777" w:rsidR="00B04BA1" w:rsidRDefault="00B04BA1" w:rsidP="00B04BA1">
            <w:pPr>
              <w:pStyle w:val="ListParagraph"/>
              <w:numPr>
                <w:ilvl w:val="0"/>
                <w:numId w:val="29"/>
              </w:numPr>
            </w:pPr>
            <w:r>
              <w:t>May at times be required to negotiate with internal stakeholders to accept proposals where there are conflicting goals or beliefs.</w:t>
            </w:r>
          </w:p>
          <w:p w14:paraId="0EF09BA1" w14:textId="77777777" w:rsidR="00014542" w:rsidRDefault="00014542" w:rsidP="00014542">
            <w:pPr>
              <w:pStyle w:val="ListParagraph"/>
              <w:numPr>
                <w:ilvl w:val="0"/>
                <w:numId w:val="29"/>
              </w:numPr>
            </w:pPr>
            <w:r>
              <w:t xml:space="preserve">Leads relationship into outsource analytics teams to ensure Nest has a holistic roadmap of analytics and models.  </w:t>
            </w:r>
          </w:p>
          <w:p w14:paraId="0E04B297" w14:textId="4C7DFECB" w:rsidR="00790E28" w:rsidRDefault="00790E28" w:rsidP="00014542">
            <w:pPr>
              <w:pStyle w:val="ListParagraph"/>
              <w:numPr>
                <w:ilvl w:val="0"/>
                <w:numId w:val="29"/>
              </w:numPr>
            </w:pPr>
            <w:r>
              <w:t xml:space="preserve">Work seamlessly between Nest colleagues and </w:t>
            </w:r>
            <w:proofErr w:type="gramStart"/>
            <w:r>
              <w:t>our</w:t>
            </w:r>
            <w:proofErr w:type="gramEnd"/>
            <w:r>
              <w:t xml:space="preserve"> outsource partner colleagues to ensure we are delivering as one team.  Ensure there is no duplication in roles or work produced between Nest teams and partner teams.</w:t>
            </w:r>
          </w:p>
          <w:p w14:paraId="74BA8CD4" w14:textId="77777777" w:rsidR="00790E28" w:rsidRDefault="00790E28" w:rsidP="00790E28">
            <w:pPr>
              <w:pStyle w:val="ListParagraph"/>
              <w:numPr>
                <w:ilvl w:val="0"/>
                <w:numId w:val="29"/>
              </w:numPr>
            </w:pPr>
            <w:r>
              <w:t>Clearly and proactively aligns own work, and work of the team, to deliver the organisational and directorate vision.</w:t>
            </w:r>
          </w:p>
          <w:p w14:paraId="50B06656" w14:textId="0E1BFE44" w:rsidR="005522B4" w:rsidRDefault="00CB2BEE" w:rsidP="00D25C9B">
            <w:pPr>
              <w:pStyle w:val="ListParagraph"/>
              <w:numPr>
                <w:ilvl w:val="0"/>
                <w:numId w:val="29"/>
              </w:numPr>
            </w:pPr>
            <w:r>
              <w:t>Leads</w:t>
            </w:r>
            <w:r w:rsidR="00D25C9B">
              <w:t xml:space="preserve"> analysts and modellers within Nest and partners to develop and grow to deliver to Nest's changing requirements.</w:t>
            </w:r>
          </w:p>
          <w:p w14:paraId="0A5CDF34" w14:textId="51CE5A2B" w:rsidR="00D25C9B" w:rsidRDefault="00D25C9B" w:rsidP="00D25C9B">
            <w:pPr>
              <w:pStyle w:val="ListParagraph"/>
              <w:numPr>
                <w:ilvl w:val="0"/>
                <w:numId w:val="29"/>
              </w:numPr>
            </w:pPr>
            <w:r>
              <w:t xml:space="preserve">Autonomy to deliver the agreed objectives and outcomes, ensuring that they are </w:t>
            </w:r>
            <w:r w:rsidR="00CB2BEE">
              <w:t xml:space="preserve">managed </w:t>
            </w:r>
            <w:r>
              <w:t>collaboratively within the directorate and across the organisation</w:t>
            </w:r>
            <w:r w:rsidR="00790E28">
              <w:t>.</w:t>
            </w:r>
          </w:p>
          <w:p w14:paraId="4D66D480" w14:textId="04A6452A" w:rsidR="00D25C9B" w:rsidRDefault="00D25C9B" w:rsidP="00D25C9B">
            <w:pPr>
              <w:pStyle w:val="ListParagraph"/>
              <w:numPr>
                <w:ilvl w:val="0"/>
                <w:numId w:val="29"/>
              </w:numPr>
            </w:pPr>
            <w:r>
              <w:t xml:space="preserve">Builds and maintains professional and government </w:t>
            </w:r>
            <w:proofErr w:type="gramStart"/>
            <w:r>
              <w:t>networks, and</w:t>
            </w:r>
            <w:proofErr w:type="gramEnd"/>
            <w:r>
              <w:t xml:space="preserve"> proactively seeks to promote Nest within those communities.  </w:t>
            </w:r>
          </w:p>
          <w:p w14:paraId="11E55170" w14:textId="057FCD5E" w:rsidR="00D25C9B" w:rsidRPr="000C6725" w:rsidRDefault="00D25C9B" w:rsidP="00790E28"/>
        </w:tc>
      </w:tr>
    </w:tbl>
    <w:p w14:paraId="1C6FB46D" w14:textId="77777777" w:rsidR="000C6725" w:rsidRPr="005412BB" w:rsidRDefault="000C6725" w:rsidP="000C6725">
      <w:pPr>
        <w:pStyle w:val="Heading1"/>
        <w:numPr>
          <w:ilvl w:val="0"/>
          <w:numId w:val="0"/>
        </w:numPr>
      </w:pPr>
      <w:r w:rsidRPr="005412BB">
        <w:lastRenderedPageBreak/>
        <w:t>Role requirements</w:t>
      </w:r>
    </w:p>
    <w:p w14:paraId="04697A7D" w14:textId="77777777" w:rsidR="000C6725" w:rsidRDefault="000C6725" w:rsidP="00303A10">
      <w:pPr>
        <w:pStyle w:val="Heading2"/>
        <w:numPr>
          <w:ilvl w:val="0"/>
          <w:numId w:val="0"/>
        </w:numPr>
      </w:pPr>
      <w:r>
        <w:t>Experience and technical skills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747D8BB7" w14:textId="77777777" w:rsidTr="006A0609">
        <w:trPr>
          <w:cantSplit/>
          <w:trHeight w:hRule="exact" w:val="20"/>
        </w:trPr>
        <w:tc>
          <w:tcPr>
            <w:tcW w:w="10546" w:type="dxa"/>
            <w:tcBorders>
              <w:bottom w:val="single" w:sz="4" w:space="0" w:color="FF8200" w:themeColor="text2"/>
            </w:tcBorders>
          </w:tcPr>
          <w:p w14:paraId="3B9F9756" w14:textId="77777777" w:rsidR="001C1280" w:rsidRDefault="001C1280" w:rsidP="006A0609">
            <w:pPr>
              <w:pStyle w:val="KeyMsgText"/>
              <w:keepNext/>
              <w:ind w:right="-249"/>
            </w:pPr>
          </w:p>
        </w:tc>
      </w:tr>
      <w:tr w:rsidR="001C1280" w14:paraId="5301367A"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0B68D4CE" w14:textId="6DDEFC6D" w:rsidR="00F128A0" w:rsidRDefault="00F128A0" w:rsidP="00F128A0">
            <w:r>
              <w:t>Analytical Technical Skills</w:t>
            </w:r>
          </w:p>
          <w:p w14:paraId="70038749" w14:textId="4A4DE1CB" w:rsidR="00D25C9B" w:rsidRDefault="00D25C9B" w:rsidP="00D25C9B">
            <w:pPr>
              <w:pStyle w:val="ListParagraph"/>
              <w:numPr>
                <w:ilvl w:val="0"/>
                <w:numId w:val="30"/>
              </w:numPr>
            </w:pPr>
            <w:r>
              <w:t>Has proven knowledge and experience in the application of mathematical skills.  A recognised specialist and adviser in these skills, including user needs, generation of ideas, methods, tools and leading or guiding others in best practice use</w:t>
            </w:r>
            <w:r w:rsidR="00790E28">
              <w:t>.</w:t>
            </w:r>
          </w:p>
          <w:p w14:paraId="0ECC8198" w14:textId="77777777" w:rsidR="00F128A0" w:rsidRDefault="00F128A0" w:rsidP="00F128A0">
            <w:pPr>
              <w:pStyle w:val="ListParagraph"/>
              <w:numPr>
                <w:ilvl w:val="0"/>
                <w:numId w:val="30"/>
              </w:numPr>
            </w:pPr>
            <w:r>
              <w:t xml:space="preserve">Knows how to do and lead others to do complex mathematical, statistical and simulation analysis and modelling, using data from many different sources.  </w:t>
            </w:r>
          </w:p>
          <w:p w14:paraId="2DA15825" w14:textId="79542387" w:rsidR="00790E28" w:rsidRDefault="00790E28" w:rsidP="00790E28">
            <w:pPr>
              <w:pStyle w:val="ListParagraph"/>
              <w:numPr>
                <w:ilvl w:val="0"/>
                <w:numId w:val="30"/>
              </w:numPr>
            </w:pPr>
            <w:r>
              <w:t>Holds a deep knowledge of best practice and new capabilities in the analytics and modelling profession</w:t>
            </w:r>
            <w:r>
              <w:t>.</w:t>
            </w:r>
          </w:p>
          <w:p w14:paraId="1AF79E6B" w14:textId="77777777" w:rsidR="00790E28" w:rsidRDefault="00790E28" w:rsidP="00790E28">
            <w:pPr>
              <w:pStyle w:val="ListParagraph"/>
              <w:numPr>
                <w:ilvl w:val="0"/>
                <w:numId w:val="30"/>
              </w:numPr>
            </w:pPr>
            <w:r>
              <w:t xml:space="preserve">Knows how to give complex recommendations at a tactical and strategic level.  Can present analysis and visualisations in clear ways to communicate complex and challenging messages. </w:t>
            </w:r>
          </w:p>
          <w:p w14:paraId="2433BE80" w14:textId="77777777" w:rsidR="00790E28" w:rsidRDefault="00790E28" w:rsidP="00790E28">
            <w:pPr>
              <w:pStyle w:val="ListParagraph"/>
              <w:numPr>
                <w:ilvl w:val="0"/>
                <w:numId w:val="30"/>
              </w:numPr>
            </w:pPr>
            <w:r>
              <w:t xml:space="preserve">Knows how to use the most appropriate medium to visualise data to tell compelling and actionable stories relevant for business goals.  Can present, communicate and disseminate data analysis appropriately and with high impact. </w:t>
            </w:r>
          </w:p>
          <w:p w14:paraId="126412A8" w14:textId="741FA802" w:rsidR="00F128A0" w:rsidRDefault="00790E28" w:rsidP="005D053F">
            <w:pPr>
              <w:pStyle w:val="ListParagraph"/>
              <w:numPr>
                <w:ilvl w:val="0"/>
                <w:numId w:val="30"/>
              </w:numPr>
            </w:pPr>
            <w:r>
              <w:t>Extensive knowledge within a specific technical discipline or broad expertise across multiple related disciplines</w:t>
            </w:r>
            <w:r>
              <w:t>.</w:t>
            </w:r>
          </w:p>
          <w:p w14:paraId="7DB52D9B" w14:textId="77777777" w:rsidR="00790E28" w:rsidRDefault="00790E28" w:rsidP="00790E28">
            <w:pPr>
              <w:pStyle w:val="ListParagraph"/>
              <w:ind w:left="360"/>
            </w:pPr>
          </w:p>
          <w:p w14:paraId="0C293BFC" w14:textId="67EC4BEA" w:rsidR="00F128A0" w:rsidRDefault="00F128A0" w:rsidP="00F128A0">
            <w:r>
              <w:t>Experience Leading Teams</w:t>
            </w:r>
          </w:p>
          <w:p w14:paraId="6117AB2F" w14:textId="5DDA30BB" w:rsidR="00790E28" w:rsidRDefault="00AD107C" w:rsidP="00790E28">
            <w:pPr>
              <w:pStyle w:val="ListParagraph"/>
              <w:numPr>
                <w:ilvl w:val="0"/>
                <w:numId w:val="30"/>
              </w:numPr>
            </w:pPr>
            <w:r>
              <w:t>Experience in coaching others and leading a team, with desired experience in the financial services industry</w:t>
            </w:r>
            <w:r w:rsidR="00790E28">
              <w:t>.</w:t>
            </w:r>
          </w:p>
          <w:p w14:paraId="07B415EE" w14:textId="6AE1192A" w:rsidR="00790E28" w:rsidRDefault="00790E28" w:rsidP="00790E28">
            <w:pPr>
              <w:pStyle w:val="ListParagraph"/>
              <w:numPr>
                <w:ilvl w:val="0"/>
                <w:numId w:val="30"/>
              </w:numPr>
            </w:pPr>
            <w:r>
              <w:t>Experience integrating Analytical Teams with the wider business.</w:t>
            </w:r>
          </w:p>
          <w:p w14:paraId="2BC58B81" w14:textId="067FE7F0" w:rsidR="00790E28" w:rsidRDefault="00790E28" w:rsidP="00790E28">
            <w:pPr>
              <w:pStyle w:val="ListParagraph"/>
              <w:numPr>
                <w:ilvl w:val="0"/>
                <w:numId w:val="30"/>
              </w:numPr>
            </w:pPr>
            <w:r>
              <w:t>Advanced leadership or discipline knowledge to lead cross-departmental project teams or manage across the discipline</w:t>
            </w:r>
            <w:r>
              <w:t>.</w:t>
            </w:r>
          </w:p>
          <w:p w14:paraId="38E9E19B" w14:textId="09347B51" w:rsidR="00D25C9B" w:rsidRDefault="00D25C9B" w:rsidP="00D25C9B">
            <w:pPr>
              <w:pStyle w:val="ListParagraph"/>
              <w:numPr>
                <w:ilvl w:val="0"/>
                <w:numId w:val="30"/>
              </w:numPr>
            </w:pPr>
            <w:r>
              <w:t xml:space="preserve">Has a strong understanding of best practice in the industry and marketplace that may improve the competitive position of </w:t>
            </w:r>
            <w:proofErr w:type="gramStart"/>
            <w:r>
              <w:t>Nest, and</w:t>
            </w:r>
            <w:proofErr w:type="gramEnd"/>
            <w:r>
              <w:t xml:space="preserve"> </w:t>
            </w:r>
            <w:proofErr w:type="gramStart"/>
            <w:r>
              <w:t>is able to</w:t>
            </w:r>
            <w:proofErr w:type="gramEnd"/>
            <w:r>
              <w:t xml:space="preserve"> build a strategy that ensures that Nest continually improves (in the subject area) </w:t>
            </w:r>
            <w:proofErr w:type="gramStart"/>
            <w:r>
              <w:t>in order to</w:t>
            </w:r>
            <w:proofErr w:type="gramEnd"/>
            <w:r>
              <w:t xml:space="preserve"> be competitive</w:t>
            </w:r>
            <w:r w:rsidR="00790E28">
              <w:t>.</w:t>
            </w:r>
          </w:p>
          <w:p w14:paraId="2E99FA8C" w14:textId="2A4038F6" w:rsidR="00D25C9B" w:rsidRDefault="00D25C9B" w:rsidP="00D25C9B">
            <w:pPr>
              <w:pStyle w:val="ListParagraph"/>
              <w:numPr>
                <w:ilvl w:val="0"/>
                <w:numId w:val="30"/>
              </w:numPr>
            </w:pPr>
            <w:r>
              <w:t>Experience leading complex, multidisciplinary projects, requiring delegation of work and the review of others' work product</w:t>
            </w:r>
            <w:r w:rsidR="00790E28">
              <w:t>.</w:t>
            </w:r>
          </w:p>
          <w:p w14:paraId="0F65E4A5" w14:textId="6E74A055" w:rsidR="00D25C9B" w:rsidRPr="000C6725" w:rsidRDefault="00D25C9B" w:rsidP="000B2ADC">
            <w:pPr>
              <w:pStyle w:val="ListParagraph"/>
              <w:numPr>
                <w:ilvl w:val="0"/>
                <w:numId w:val="30"/>
              </w:numPr>
            </w:pPr>
            <w:r>
              <w:t xml:space="preserve">Can contribute to the assessment of other teams, providing guidance and support as they move through produce life cycle phases. </w:t>
            </w:r>
          </w:p>
        </w:tc>
      </w:tr>
    </w:tbl>
    <w:p w14:paraId="28AFB3B7" w14:textId="77777777" w:rsidR="00566806" w:rsidRDefault="00566806" w:rsidP="00566806">
      <w:pPr>
        <w:pStyle w:val="Heading2"/>
        <w:numPr>
          <w:ilvl w:val="0"/>
          <w:numId w:val="0"/>
        </w:numPr>
      </w:pPr>
      <w:r>
        <w:t>Personal attributes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66806" w14:paraId="2481CAC8" w14:textId="77777777">
        <w:trPr>
          <w:cantSplit/>
          <w:trHeight w:hRule="exact" w:val="20"/>
        </w:trPr>
        <w:tc>
          <w:tcPr>
            <w:tcW w:w="10546" w:type="dxa"/>
            <w:tcBorders>
              <w:bottom w:val="single" w:sz="4" w:space="0" w:color="FF8200" w:themeColor="text2"/>
            </w:tcBorders>
          </w:tcPr>
          <w:p w14:paraId="778E2DD9" w14:textId="77777777" w:rsidR="00566806" w:rsidRDefault="00566806">
            <w:pPr>
              <w:pStyle w:val="KeyMsgText"/>
              <w:keepNext/>
              <w:ind w:right="-249"/>
            </w:pPr>
          </w:p>
        </w:tc>
      </w:tr>
      <w:tr w:rsidR="00566806" w14:paraId="1A5BBA33" w14:textId="77777777">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5E56833A" w14:textId="77777777" w:rsidR="00BD0E73" w:rsidRPr="00BD0E73" w:rsidRDefault="00BD0E73" w:rsidP="00F128A0">
            <w:pPr>
              <w:pStyle w:val="ListParagraph"/>
              <w:numPr>
                <w:ilvl w:val="0"/>
                <w:numId w:val="30"/>
              </w:numPr>
            </w:pPr>
            <w:r w:rsidRPr="00BD0E73">
              <w:t>A collaborator – able to gain credibility and communicate with colleagues from technical and non-technical backgrounds. Able to build productive working relationships with external data providers. </w:t>
            </w:r>
          </w:p>
          <w:p w14:paraId="37F54174" w14:textId="7FFEECA1" w:rsidR="00BD0E73" w:rsidRPr="00BD0E73" w:rsidRDefault="00BD0E73" w:rsidP="00F128A0">
            <w:pPr>
              <w:pStyle w:val="ListParagraph"/>
              <w:numPr>
                <w:ilvl w:val="0"/>
                <w:numId w:val="30"/>
              </w:numPr>
            </w:pPr>
            <w:r w:rsidRPr="00BD0E73">
              <w:t xml:space="preserve">Clear – able to </w:t>
            </w:r>
            <w:r>
              <w:t>propose a view about the future of the profession</w:t>
            </w:r>
            <w:r w:rsidR="00F128A0">
              <w:t>. C</w:t>
            </w:r>
            <w:r>
              <w:t xml:space="preserve">an guide Nest on a path that ensures effective investment in time and resources. Can </w:t>
            </w:r>
            <w:r w:rsidRPr="00BD0E73">
              <w:t xml:space="preserve">propose solutions in clear and persuasive ways, to communicate complex and challenging messages </w:t>
            </w:r>
            <w:r>
              <w:t xml:space="preserve">in an </w:t>
            </w:r>
            <w:r w:rsidRPr="00BD0E73">
              <w:t xml:space="preserve">understandable and useable </w:t>
            </w:r>
            <w:r>
              <w:t>way.</w:t>
            </w:r>
          </w:p>
          <w:p w14:paraId="72F855C8" w14:textId="77777777" w:rsidR="00BD0E73" w:rsidRPr="00BD0E73" w:rsidRDefault="00BD0E73" w:rsidP="00F128A0">
            <w:pPr>
              <w:pStyle w:val="ListParagraph"/>
              <w:numPr>
                <w:ilvl w:val="0"/>
                <w:numId w:val="30"/>
              </w:numPr>
            </w:pPr>
            <w:r w:rsidRPr="00BD0E73">
              <w:t>A problem solver – able to identify opportunities and set up processes when they are yet to be established </w:t>
            </w:r>
          </w:p>
          <w:p w14:paraId="3BFFD284" w14:textId="77777777" w:rsidR="00BD0E73" w:rsidRPr="00BD0E73" w:rsidRDefault="00BD0E73" w:rsidP="00F128A0">
            <w:pPr>
              <w:pStyle w:val="ListParagraph"/>
              <w:numPr>
                <w:ilvl w:val="0"/>
                <w:numId w:val="30"/>
              </w:numPr>
            </w:pPr>
            <w:r w:rsidRPr="00BD0E73">
              <w:t>Flexible – can work in a dynamic and reactive environment </w:t>
            </w:r>
          </w:p>
          <w:p w14:paraId="603BEB57" w14:textId="77777777" w:rsidR="00BD0E73" w:rsidRPr="00BD0E73" w:rsidRDefault="00BD0E73" w:rsidP="00F128A0">
            <w:pPr>
              <w:pStyle w:val="ListParagraph"/>
              <w:numPr>
                <w:ilvl w:val="0"/>
                <w:numId w:val="30"/>
              </w:numPr>
            </w:pPr>
            <w:r w:rsidRPr="00BD0E73">
              <w:t>Analytical – seeks out insight and ask new questions   </w:t>
            </w:r>
          </w:p>
          <w:p w14:paraId="75C05D31" w14:textId="77777777" w:rsidR="00BD0E73" w:rsidRPr="00BD0E73" w:rsidRDefault="00BD0E73" w:rsidP="00F128A0">
            <w:pPr>
              <w:pStyle w:val="ListParagraph"/>
              <w:numPr>
                <w:ilvl w:val="0"/>
                <w:numId w:val="30"/>
              </w:numPr>
            </w:pPr>
            <w:r w:rsidRPr="00BD0E73">
              <w:t>Empathetic – always considering the impact on others (both inside and outside the team) </w:t>
            </w:r>
          </w:p>
          <w:p w14:paraId="6FC412EA" w14:textId="77777777" w:rsidR="00BD0E73" w:rsidRPr="00BD0E73" w:rsidRDefault="00BD0E73" w:rsidP="00F128A0">
            <w:pPr>
              <w:pStyle w:val="ListParagraph"/>
              <w:numPr>
                <w:ilvl w:val="0"/>
                <w:numId w:val="30"/>
              </w:numPr>
            </w:pPr>
            <w:r w:rsidRPr="00BD0E73">
              <w:t>Curious – keeps on top of industry developments (e.g. methodology, technology, changes in legislation) and able to apply in role </w:t>
            </w:r>
          </w:p>
          <w:p w14:paraId="50168D6C" w14:textId="77777777" w:rsidR="00BD0E73" w:rsidRDefault="00BD0E73" w:rsidP="00F128A0">
            <w:pPr>
              <w:pStyle w:val="ListParagraph"/>
              <w:numPr>
                <w:ilvl w:val="0"/>
                <w:numId w:val="30"/>
              </w:numPr>
            </w:pPr>
            <w:r w:rsidRPr="00BD0E73">
              <w:t>Proactive – seeks opportunities to influence, and make changes; doesn't wait for delegation </w:t>
            </w:r>
          </w:p>
          <w:p w14:paraId="2F861EC3" w14:textId="6FED36E0" w:rsidR="00F128A0" w:rsidRPr="00BD0E73" w:rsidRDefault="00F128A0" w:rsidP="00F128A0">
            <w:pPr>
              <w:pStyle w:val="ListParagraph"/>
              <w:numPr>
                <w:ilvl w:val="0"/>
                <w:numId w:val="30"/>
              </w:numPr>
            </w:pPr>
            <w:r>
              <w:t>Coach and Mentor</w:t>
            </w:r>
          </w:p>
          <w:p w14:paraId="2B709DA0" w14:textId="209129E9" w:rsidR="00BD0E73" w:rsidRPr="0091012F" w:rsidRDefault="00BD0E73" w:rsidP="00BD0E73"/>
        </w:tc>
      </w:tr>
    </w:tbl>
    <w:p w14:paraId="4C02FD69" w14:textId="77777777" w:rsidR="00566806" w:rsidRDefault="00566806" w:rsidP="00566806">
      <w:pPr>
        <w:pStyle w:val="Heading2"/>
        <w:numPr>
          <w:ilvl w:val="0"/>
          <w:numId w:val="0"/>
        </w:numPr>
      </w:pPr>
      <w:r>
        <w:lastRenderedPageBreak/>
        <w:t>Differentiators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66806" w14:paraId="57DD2657" w14:textId="77777777">
        <w:trPr>
          <w:cantSplit/>
          <w:trHeight w:hRule="exact" w:val="20"/>
        </w:trPr>
        <w:tc>
          <w:tcPr>
            <w:tcW w:w="10546" w:type="dxa"/>
            <w:tcBorders>
              <w:bottom w:val="single" w:sz="4" w:space="0" w:color="FF8200" w:themeColor="text2"/>
            </w:tcBorders>
          </w:tcPr>
          <w:p w14:paraId="29C0788B" w14:textId="77777777" w:rsidR="00566806" w:rsidRDefault="00566806">
            <w:pPr>
              <w:pStyle w:val="KeyMsgText"/>
              <w:keepNext/>
              <w:ind w:right="-249"/>
            </w:pPr>
          </w:p>
        </w:tc>
      </w:tr>
      <w:tr w:rsidR="00566806" w14:paraId="6D0B04B2" w14:textId="77777777">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05E147BB" w14:textId="77777777" w:rsidR="00F128A0" w:rsidRDefault="00F128A0" w:rsidP="00F128A0">
            <w:pPr>
              <w:pStyle w:val="paragraph"/>
              <w:spacing w:before="0" w:beforeAutospacing="0" w:after="0" w:afterAutospacing="0"/>
              <w:textAlignment w:val="baseline"/>
              <w:rPr>
                <w:rFonts w:ascii="Segoe UI" w:hAnsi="Segoe UI" w:cs="Segoe UI"/>
                <w:color w:val="3C3C3C"/>
                <w:sz w:val="18"/>
                <w:szCs w:val="18"/>
              </w:rPr>
            </w:pPr>
            <w:r>
              <w:rPr>
                <w:rStyle w:val="normaltextrun"/>
                <w:rFonts w:ascii="Arial" w:hAnsi="Arial" w:cs="Arial"/>
                <w:color w:val="3C3C3C"/>
                <w:sz w:val="20"/>
                <w:szCs w:val="20"/>
              </w:rPr>
              <w:t>Nest is an organisation with a unique culture – with staff drawn from both the public and private sector, and a special people-centric approach. Nest is warm and human as an organisation, and that’s also true of the people you’ll be working with every day. The Data, Analytics and Customer Insight (DACI) team is a blend as well – some people have been with Nest from the start over 10 years ago, others are new in. The DACI team is a gender-balanced, diverse team, and we enjoy working together in such a purpose-driven organisation. </w:t>
            </w:r>
            <w:r>
              <w:rPr>
                <w:rStyle w:val="eop"/>
                <w:rFonts w:ascii="Arial" w:hAnsi="Arial" w:cs="Arial"/>
                <w:color w:val="3C3C3C"/>
                <w:sz w:val="20"/>
                <w:szCs w:val="20"/>
              </w:rPr>
              <w:t> </w:t>
            </w:r>
          </w:p>
          <w:p w14:paraId="6835A515" w14:textId="6D08060F" w:rsidR="00566806" w:rsidRPr="00F128A0" w:rsidRDefault="00F128A0" w:rsidP="00F128A0">
            <w:pPr>
              <w:pStyle w:val="paragraph"/>
              <w:spacing w:before="0" w:beforeAutospacing="0" w:after="0" w:afterAutospacing="0"/>
              <w:textAlignment w:val="baseline"/>
              <w:rPr>
                <w:rFonts w:ascii="Segoe UI" w:hAnsi="Segoe UI" w:cs="Segoe UI"/>
                <w:color w:val="3C3C3C"/>
                <w:sz w:val="18"/>
                <w:szCs w:val="18"/>
              </w:rPr>
            </w:pPr>
            <w:r>
              <w:rPr>
                <w:rStyle w:val="normaltextrun"/>
                <w:rFonts w:ascii="Arial" w:hAnsi="Arial" w:cs="Arial"/>
                <w:color w:val="3C3C3C"/>
                <w:sz w:val="20"/>
                <w:szCs w:val="20"/>
              </w:rPr>
              <w:t>Although Nest is a relatively young scheme, over the next few years it will continue to develop into one of the largest schemes in Europe with contributions running at circa £10bn annually. We work with an outsource model at Nest, and the DACI team works closely with our back office &amp; customer experience supplier on designing our future service with our customers at the heart.</w:t>
            </w:r>
            <w:r>
              <w:rPr>
                <w:rStyle w:val="eop"/>
                <w:rFonts w:ascii="Arial" w:hAnsi="Arial" w:cs="Arial"/>
                <w:color w:val="3C3C3C"/>
                <w:sz w:val="20"/>
                <w:szCs w:val="20"/>
              </w:rPr>
              <w:t> </w:t>
            </w:r>
          </w:p>
        </w:tc>
      </w:tr>
    </w:tbl>
    <w:p w14:paraId="698F9568" w14:textId="77777777" w:rsidR="00176A70" w:rsidRDefault="00176A70" w:rsidP="00176A70">
      <w:pPr>
        <w:pStyle w:val="Heading2"/>
        <w:numPr>
          <w:ilvl w:val="0"/>
          <w:numId w:val="0"/>
        </w:numPr>
      </w:pPr>
      <w:r w:rsidRPr="00176A70">
        <w:t>Working pattern</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76A70" w14:paraId="613FA24C" w14:textId="77777777">
        <w:trPr>
          <w:cantSplit/>
          <w:trHeight w:hRule="exact" w:val="20"/>
        </w:trPr>
        <w:tc>
          <w:tcPr>
            <w:tcW w:w="10546" w:type="dxa"/>
            <w:tcBorders>
              <w:bottom w:val="single" w:sz="4" w:space="0" w:color="FF8200" w:themeColor="text2"/>
            </w:tcBorders>
          </w:tcPr>
          <w:p w14:paraId="288A6B35" w14:textId="77777777" w:rsidR="00176A70" w:rsidRDefault="00176A70">
            <w:pPr>
              <w:pStyle w:val="KeyMsgText"/>
              <w:keepNext/>
              <w:ind w:right="-249"/>
            </w:pPr>
          </w:p>
        </w:tc>
      </w:tr>
      <w:tr w:rsidR="000F75D9" w14:paraId="44B1CD17" w14:textId="77777777">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614239D7" w14:textId="6DF034DE" w:rsidR="000F75D9" w:rsidRPr="000C6725" w:rsidRDefault="000F75D9" w:rsidP="000F75D9">
            <w:r>
              <w:t>Full time, but flexible working available</w:t>
            </w:r>
          </w:p>
        </w:tc>
      </w:tr>
    </w:tbl>
    <w:p w14:paraId="7415B8FA" w14:textId="77777777" w:rsidR="00176A70" w:rsidRDefault="00176A70" w:rsidP="00176A70">
      <w:pPr>
        <w:pStyle w:val="Heading2"/>
        <w:numPr>
          <w:ilvl w:val="0"/>
          <w:numId w:val="0"/>
        </w:numPr>
      </w:pPr>
      <w:r w:rsidRPr="00176A70">
        <w:t>Grade Descriptor</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76A70" w14:paraId="4D8EC1A6" w14:textId="77777777">
        <w:trPr>
          <w:cantSplit/>
          <w:trHeight w:hRule="exact" w:val="20"/>
        </w:trPr>
        <w:tc>
          <w:tcPr>
            <w:tcW w:w="10546" w:type="dxa"/>
            <w:tcBorders>
              <w:bottom w:val="single" w:sz="4" w:space="0" w:color="FF8200" w:themeColor="text2"/>
            </w:tcBorders>
          </w:tcPr>
          <w:p w14:paraId="634AF465" w14:textId="77777777" w:rsidR="00176A70" w:rsidRDefault="00176A70">
            <w:pPr>
              <w:pStyle w:val="KeyMsgText"/>
              <w:keepNext/>
              <w:ind w:right="-249"/>
            </w:pPr>
          </w:p>
        </w:tc>
      </w:tr>
      <w:tr w:rsidR="00176A70" w14:paraId="5A5FD354" w14:textId="77777777">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78A7D9EA" w14:textId="707FB826" w:rsidR="00176A70" w:rsidRPr="00E67F7A" w:rsidRDefault="002C7D42">
            <w:pPr>
              <w:rPr>
                <w:sz w:val="20"/>
                <w:szCs w:val="20"/>
              </w:rPr>
            </w:pPr>
            <w:r w:rsidRPr="00715605">
              <w:rPr>
                <w:rFonts w:ascii="Arial" w:hAnsi="Arial" w:cs="Arial"/>
                <w:b/>
                <w:bCs/>
                <w:sz w:val="20"/>
                <w:szCs w:val="20"/>
                <w:shd w:val="clear" w:color="auto" w:fill="FAF9F8"/>
              </w:rPr>
              <w:t>Grade 1</w:t>
            </w:r>
            <w:r w:rsidR="00CB6B54" w:rsidRPr="00715605">
              <w:rPr>
                <w:rFonts w:ascii="Arial" w:hAnsi="Arial" w:cs="Arial"/>
                <w:b/>
                <w:bCs/>
                <w:sz w:val="20"/>
                <w:szCs w:val="20"/>
                <w:shd w:val="clear" w:color="auto" w:fill="FAF9F8"/>
              </w:rPr>
              <w:t>:</w:t>
            </w:r>
            <w:r w:rsidR="00CB6B54">
              <w:rPr>
                <w:rFonts w:ascii="Arial" w:hAnsi="Arial" w:cs="Arial"/>
                <w:sz w:val="20"/>
                <w:szCs w:val="20"/>
                <w:shd w:val="clear" w:color="auto" w:fill="FAF9F8"/>
              </w:rPr>
              <w:t xml:space="preserve"> </w:t>
            </w:r>
            <w:r w:rsidR="00E67F7A" w:rsidRPr="00E67F7A">
              <w:rPr>
                <w:rFonts w:ascii="Arial" w:hAnsi="Arial" w:cs="Arial"/>
                <w:sz w:val="20"/>
                <w:szCs w:val="20"/>
                <w:shd w:val="clear" w:color="auto" w:fill="FAF9F8"/>
              </w:rPr>
              <w:t>Head of a team, directing activities that have direct impact to the achievement of results for a Directorate or Lead</w:t>
            </w:r>
            <w:r w:rsidR="00E67F7A">
              <w:rPr>
                <w:rFonts w:ascii="Arial" w:hAnsi="Arial" w:cs="Arial"/>
                <w:sz w:val="20"/>
                <w:szCs w:val="20"/>
                <w:shd w:val="clear" w:color="auto" w:fill="FAF9F8"/>
              </w:rPr>
              <w:t xml:space="preserve"> </w:t>
            </w:r>
            <w:r w:rsidR="00E67F7A" w:rsidRPr="00E67F7A">
              <w:rPr>
                <w:rFonts w:ascii="Arial" w:hAnsi="Arial" w:cs="Arial"/>
                <w:sz w:val="20"/>
                <w:szCs w:val="20"/>
                <w:shd w:val="clear" w:color="auto" w:fill="FAF9F8"/>
              </w:rPr>
              <w:t>of</w:t>
            </w:r>
            <w:r w:rsidR="00E67F7A">
              <w:rPr>
                <w:rFonts w:ascii="Arial" w:hAnsi="Arial" w:cs="Arial"/>
                <w:sz w:val="20"/>
                <w:szCs w:val="20"/>
                <w:shd w:val="clear" w:color="auto" w:fill="FAF9F8"/>
              </w:rPr>
              <w:t xml:space="preserve"> </w:t>
            </w:r>
            <w:r w:rsidR="00E67F7A" w:rsidRPr="00E67F7A">
              <w:rPr>
                <w:rFonts w:ascii="Arial" w:hAnsi="Arial" w:cs="Arial"/>
                <w:sz w:val="20"/>
                <w:szCs w:val="20"/>
                <w:shd w:val="clear" w:color="auto" w:fill="FAF9F8"/>
              </w:rPr>
              <w:t>a specific technical discipline. Recommends and operationalises strategies.</w:t>
            </w:r>
          </w:p>
        </w:tc>
      </w:tr>
    </w:tbl>
    <w:p w14:paraId="293B17F5" w14:textId="77777777" w:rsidR="00F2212E" w:rsidRDefault="00F2212E" w:rsidP="006D3A53"/>
    <w:sdt>
      <w:sdtPr>
        <w:alias w:val="Locked Back Graphics"/>
        <w:tag w:val="Locked Back Graphics"/>
        <w:id w:val="-1298136027"/>
        <w:lock w:val="sdtLocked"/>
        <w:placeholder>
          <w:docPart w:val="AF6A897284554BCA9D9F23B03F1DAD64"/>
        </w:placeholder>
      </w:sdtPr>
      <w:sdtContent>
        <w:p w14:paraId="5B12CEB2" w14:textId="77777777" w:rsidR="005C7B64" w:rsidRDefault="00F2212E" w:rsidP="004E67AD">
          <w:pPr>
            <w:pStyle w:val="Spacer"/>
          </w:pPr>
          <w:r>
            <w:rPr>
              <w:noProof/>
            </w:rPr>
            <mc:AlternateContent>
              <mc:Choice Requires="wps">
                <w:drawing>
                  <wp:anchor distT="0" distB="0" distL="0" distR="0" simplePos="0" relativeHeight="251661312" behindDoc="1" locked="1" layoutInCell="1" allowOverlap="1" wp14:anchorId="2C437F94" wp14:editId="3482213D">
                    <wp:simplePos x="0" y="0"/>
                    <wp:positionH relativeFrom="page">
                      <wp:align>left</wp:align>
                    </wp:positionH>
                    <wp:positionV relativeFrom="page">
                      <wp:align>bottom</wp:align>
                    </wp:positionV>
                    <wp:extent cx="7560000" cy="1980000"/>
                    <wp:effectExtent l="0" t="0" r="3175" b="9525"/>
                    <wp:wrapSquare wrapText="bothSides"/>
                    <wp:docPr id="6" name="ColouredShap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000" cy="1980000"/>
                            </a:xfrm>
                            <a:prstGeom prst="rect">
                              <a:avLst/>
                            </a:pr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14:paraId="76BBE5D5" w14:textId="77777777" w:rsidTr="005C7B64">
                                  <w:trPr>
                                    <w:trHeight w:val="1701"/>
                                  </w:trPr>
                                  <w:tc>
                                    <w:tcPr>
                                      <w:tcW w:w="6096" w:type="dxa"/>
                                      <w:vAlign w:val="bottom"/>
                                    </w:tcPr>
                                    <w:p w14:paraId="43401E17"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0DCF3D36"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626C06D3"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654EAE0F" w14:textId="77777777" w:rsidR="00F2212E" w:rsidRDefault="00F2212E" w:rsidP="005C7B64">
                                      <w:pPr>
                                        <w:pStyle w:val="NoSpacing"/>
                                        <w:rPr>
                                          <w:color w:val="FFFFFF" w:themeColor="background1"/>
                                          <w:sz w:val="24"/>
                                        </w:rPr>
                                      </w:pPr>
                                      <w:r w:rsidRPr="007267C1">
                                        <w:rPr>
                                          <w:color w:val="FFFFFF" w:themeColor="background1"/>
                                          <w:sz w:val="24"/>
                                        </w:rPr>
                                        <w:t>London, E14 4P</w:t>
                                      </w:r>
                                      <w:r>
                                        <w:rPr>
                                          <w:color w:val="FFFFFF" w:themeColor="background1"/>
                                          <w:sz w:val="24"/>
                                        </w:rPr>
                                        <w:t>Z</w:t>
                                      </w:r>
                                    </w:p>
                                    <w:p w14:paraId="16785463" w14:textId="77777777" w:rsidR="0064205F" w:rsidRPr="007267C1" w:rsidRDefault="0064205F" w:rsidP="005C7B64">
                                      <w:pPr>
                                        <w:pStyle w:val="NoSpacing"/>
                                        <w:rPr>
                                          <w:color w:val="FFFFFF" w:themeColor="background1"/>
                                          <w:sz w:val="24"/>
                                        </w:rPr>
                                      </w:pPr>
                                    </w:p>
                                    <w:p w14:paraId="214A12C3" w14:textId="77777777" w:rsidR="00F2212E" w:rsidRPr="00EA5C1A" w:rsidRDefault="00F2212E" w:rsidP="005C7B64">
                                      <w:pPr>
                                        <w:pStyle w:val="NoSpacing"/>
                                        <w:rPr>
                                          <w:b/>
                                          <w:color w:val="FFFFFF" w:themeColor="background1"/>
                                          <w:sz w:val="24"/>
                                        </w:rPr>
                                      </w:pPr>
                                      <w:hyperlink r:id="rId13" w:history="1">
                                        <w:r w:rsidRPr="00EA5C1A">
                                          <w:rPr>
                                            <w:rStyle w:val="Hyperlink"/>
                                            <w:color w:val="FFFFFF" w:themeColor="background1"/>
                                            <w:sz w:val="28"/>
                                            <w:u w:val="none"/>
                                          </w:rPr>
                                          <w:t>nestpensions.org.uk</w:t>
                                        </w:r>
                                      </w:hyperlink>
                                    </w:p>
                                  </w:tc>
                                  <w:tc>
                                    <w:tcPr>
                                      <w:tcW w:w="4433" w:type="dxa"/>
                                      <w:vAlign w:val="bottom"/>
                                    </w:tcPr>
                                    <w:p w14:paraId="31BE908B" w14:textId="77777777" w:rsidR="00F2212E" w:rsidRPr="008805ED" w:rsidRDefault="00F2212E" w:rsidP="005C7B64">
                                      <w:pPr>
                                        <w:pStyle w:val="NoSpacing"/>
                                        <w:jc w:val="right"/>
                                        <w:rPr>
                                          <w:color w:val="FF7882"/>
                                          <w:sz w:val="16"/>
                                        </w:rPr>
                                      </w:pPr>
                                    </w:p>
                                  </w:tc>
                                </w:tr>
                              </w:tbl>
                              <w:p w14:paraId="216D0535" w14:textId="77777777" w:rsidR="00F2212E" w:rsidRDefault="00F2212E" w:rsidP="00F2212E">
                                <w:pPr>
                                  <w:pStyle w:val="Spacer"/>
                                </w:pPr>
                              </w:p>
                            </w:txbxContent>
                          </wps:txbx>
                          <wps:bodyPr rot="0" spcFirstLastPara="0" vert="horz" wrap="square" lIns="432000" tIns="432000" rIns="432000" bIns="432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C437F94" id="ColouredShape" o:spid="_x0000_s1026" style="position:absolute;margin-left:0;margin-top:0;width:595.3pt;height:155.9pt;z-index:-251655168;visibility:visible;mso-wrap-style:squar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" fillcolor="#28465f" stroked="f" strokeweight="1pt">
                    <v:textbox style="mso-fit-shape-to-text:t" inset="12mm,12mm,12mm,12mm">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14:paraId="76BBE5D5" w14:textId="77777777" w:rsidTr="005C7B64">
                            <w:trPr>
                              <w:trHeight w:val="1701"/>
                            </w:trPr>
                            <w:tc>
                              <w:tcPr>
                                <w:tcW w:w="6096" w:type="dxa"/>
                                <w:vAlign w:val="bottom"/>
                              </w:tcPr>
                              <w:p w14:paraId="43401E17"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0DCF3D36"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626C06D3"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654EAE0F" w14:textId="77777777" w:rsidR="00F2212E" w:rsidRDefault="00F2212E" w:rsidP="005C7B64">
                                <w:pPr>
                                  <w:pStyle w:val="NoSpacing"/>
                                  <w:rPr>
                                    <w:color w:val="FFFFFF" w:themeColor="background1"/>
                                    <w:sz w:val="24"/>
                                  </w:rPr>
                                </w:pPr>
                                <w:r w:rsidRPr="007267C1">
                                  <w:rPr>
                                    <w:color w:val="FFFFFF" w:themeColor="background1"/>
                                    <w:sz w:val="24"/>
                                  </w:rPr>
                                  <w:t>London, E14 4P</w:t>
                                </w:r>
                                <w:r>
                                  <w:rPr>
                                    <w:color w:val="FFFFFF" w:themeColor="background1"/>
                                    <w:sz w:val="24"/>
                                  </w:rPr>
                                  <w:t>Z</w:t>
                                </w:r>
                              </w:p>
                              <w:p w14:paraId="16785463" w14:textId="77777777" w:rsidR="0064205F" w:rsidRPr="007267C1" w:rsidRDefault="0064205F" w:rsidP="005C7B64">
                                <w:pPr>
                                  <w:pStyle w:val="NoSpacing"/>
                                  <w:rPr>
                                    <w:color w:val="FFFFFF" w:themeColor="background1"/>
                                    <w:sz w:val="24"/>
                                  </w:rPr>
                                </w:pPr>
                              </w:p>
                              <w:p w14:paraId="214A12C3" w14:textId="77777777" w:rsidR="00F2212E" w:rsidRPr="00EA5C1A" w:rsidRDefault="00F2212E" w:rsidP="005C7B64">
                                <w:pPr>
                                  <w:pStyle w:val="NoSpacing"/>
                                  <w:rPr>
                                    <w:b/>
                                    <w:color w:val="FFFFFF" w:themeColor="background1"/>
                                    <w:sz w:val="24"/>
                                  </w:rPr>
                                </w:pPr>
                                <w:hyperlink r:id="rId14" w:history="1">
                                  <w:r w:rsidRPr="00EA5C1A">
                                    <w:rPr>
                                      <w:rStyle w:val="Hyperlink"/>
                                      <w:color w:val="FFFFFF" w:themeColor="background1"/>
                                      <w:sz w:val="28"/>
                                      <w:u w:val="none"/>
                                    </w:rPr>
                                    <w:t>nestpensions.org.uk</w:t>
                                  </w:r>
                                </w:hyperlink>
                              </w:p>
                            </w:tc>
                            <w:tc>
                              <w:tcPr>
                                <w:tcW w:w="4433" w:type="dxa"/>
                                <w:vAlign w:val="bottom"/>
                              </w:tcPr>
                              <w:p w14:paraId="31BE908B" w14:textId="77777777" w:rsidR="00F2212E" w:rsidRPr="008805ED" w:rsidRDefault="00F2212E" w:rsidP="005C7B64">
                                <w:pPr>
                                  <w:pStyle w:val="NoSpacing"/>
                                  <w:jc w:val="right"/>
                                  <w:rPr>
                                    <w:color w:val="FF7882"/>
                                    <w:sz w:val="16"/>
                                  </w:rPr>
                                </w:pPr>
                              </w:p>
                            </w:tc>
                          </w:tr>
                        </w:tbl>
                        <w:p w14:paraId="216D0535" w14:textId="77777777" w:rsidR="00F2212E" w:rsidRDefault="00F2212E" w:rsidP="00F2212E">
                          <w:pPr>
                            <w:pStyle w:val="Spacer"/>
                          </w:pPr>
                        </w:p>
                      </w:txbxContent>
                    </v:textbox>
                    <w10:wrap type="square" anchorx="page" anchory="page"/>
                    <w10:anchorlock/>
                  </v:rect>
                </w:pict>
              </mc:Fallback>
            </mc:AlternateContent>
          </w:r>
        </w:p>
      </w:sdtContent>
    </w:sdt>
    <w:p w14:paraId="7B906172" w14:textId="77777777" w:rsidR="00F2212E" w:rsidRDefault="00F2212E" w:rsidP="00F2212E">
      <w:pPr>
        <w:pStyle w:val="Hidden"/>
        <w:framePr w:wrap="around"/>
      </w:pPr>
    </w:p>
    <w:sectPr w:rsidR="00F2212E" w:rsidSect="002C7D42">
      <w:headerReference w:type="even" r:id="rId15"/>
      <w:headerReference w:type="default" r:id="rId16"/>
      <w:footerReference w:type="even" r:id="rId17"/>
      <w:footerReference w:type="default" r:id="rId18"/>
      <w:headerReference w:type="first" r:id="rId19"/>
      <w:footerReference w:type="first" r:id="rId20"/>
      <w:pgSz w:w="11906" w:h="16838" w:code="9"/>
      <w:pgMar w:top="1474" w:right="680" w:bottom="1361" w:left="680"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E9781" w14:textId="77777777" w:rsidR="00B96192" w:rsidRDefault="00B96192" w:rsidP="00540F52">
      <w:r>
        <w:separator/>
      </w:r>
    </w:p>
  </w:endnote>
  <w:endnote w:type="continuationSeparator" w:id="0">
    <w:p w14:paraId="40E7A019" w14:textId="77777777" w:rsidR="00B96192" w:rsidRDefault="00B96192"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C8E90" w14:textId="77777777" w:rsidR="00176A70" w:rsidRDefault="00176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15990"/>
      <w:tblW w:w="10545" w:type="dxa"/>
      <w:tblBorders>
        <w:top w:val="single" w:sz="2" w:space="0" w:color="28465F"/>
      </w:tblBorders>
      <w:tblLayout w:type="fixed"/>
      <w:tblCellMar>
        <w:left w:w="0" w:type="dxa"/>
        <w:right w:w="0" w:type="dxa"/>
      </w:tblCellMar>
      <w:tblLook w:val="04A0" w:firstRow="1" w:lastRow="0" w:firstColumn="1" w:lastColumn="0" w:noHBand="0" w:noVBand="1"/>
    </w:tblPr>
    <w:tblGrid>
      <w:gridCol w:w="9072"/>
      <w:gridCol w:w="1473"/>
    </w:tblGrid>
    <w:tr w:rsidR="005C7B64" w14:paraId="43F88462" w14:textId="77777777" w:rsidTr="00F2212E">
      <w:trPr>
        <w:trHeight w:val="283"/>
      </w:trPr>
      <w:tc>
        <w:tcPr>
          <w:tcW w:w="9072" w:type="dxa"/>
          <w:vAlign w:val="bottom"/>
        </w:tcPr>
        <w:p w14:paraId="7BE0A06C" w14:textId="77777777" w:rsidR="005C7B64" w:rsidRDefault="005C7B64" w:rsidP="00F2212E">
          <w:pPr>
            <w:pStyle w:val="Footer"/>
            <w:tabs>
              <w:tab w:val="left" w:pos="0"/>
              <w:tab w:val="right" w:pos="10538"/>
            </w:tabs>
          </w:pPr>
          <w:r w:rsidRPr="00A50E6B">
            <w:rPr>
              <w:b/>
              <w:bCs/>
            </w:rPr>
            <w:t>Nest</w:t>
          </w:r>
        </w:p>
      </w:tc>
      <w:tc>
        <w:tcPr>
          <w:tcW w:w="1473" w:type="dxa"/>
          <w:vAlign w:val="bottom"/>
        </w:tcPr>
        <w:p w14:paraId="737754AE" w14:textId="77777777" w:rsidR="005C7B64" w:rsidRDefault="005C7B64" w:rsidP="00F2212E">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4</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7</w:t>
          </w:r>
          <w:r w:rsidRPr="003166E3">
            <w:rPr>
              <w:b/>
            </w:rPr>
            <w:fldChar w:fldCharType="end"/>
          </w:r>
        </w:p>
      </w:tc>
    </w:tr>
  </w:tbl>
  <w:p w14:paraId="2FFB701B" w14:textId="77777777" w:rsidR="00BB05CB" w:rsidRPr="005C7B64" w:rsidRDefault="00BB05CB" w:rsidP="005C7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F6755" w14:paraId="54957CC9" w14:textId="77777777" w:rsidTr="001E7B00">
      <w:trPr>
        <w:trHeight w:val="397"/>
      </w:trPr>
      <w:tc>
        <w:tcPr>
          <w:tcW w:w="7938" w:type="dxa"/>
          <w:vAlign w:val="bottom"/>
        </w:tcPr>
        <w:p w14:paraId="5EE86F45" w14:textId="77777777" w:rsidR="00BF6755" w:rsidRDefault="00BF6755"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402503">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402503">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F2212E">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16018D46" w14:textId="77777777" w:rsidR="00BF6755" w:rsidRDefault="00BF6755" w:rsidP="001E7B00">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2</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8</w:t>
          </w:r>
          <w:r w:rsidRPr="003166E3">
            <w:rPr>
              <w:b/>
            </w:rPr>
            <w:fldChar w:fldCharType="end"/>
          </w:r>
        </w:p>
      </w:tc>
    </w:tr>
  </w:tbl>
  <w:p w14:paraId="05E11A5E" w14:textId="77777777" w:rsidR="00BF6755" w:rsidRDefault="00BF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A029A" w14:textId="77777777" w:rsidR="00B96192" w:rsidRPr="00861B99" w:rsidRDefault="00B96192" w:rsidP="00540F52">
      <w:pPr>
        <w:rPr>
          <w:color w:val="E6E3D9" w:themeColor="background2"/>
        </w:rPr>
      </w:pPr>
      <w:r w:rsidRPr="00861B99">
        <w:rPr>
          <w:color w:val="E6E3D9" w:themeColor="background2"/>
        </w:rPr>
        <w:separator/>
      </w:r>
    </w:p>
  </w:footnote>
  <w:footnote w:type="continuationSeparator" w:id="0">
    <w:p w14:paraId="1353936B" w14:textId="77777777" w:rsidR="00B96192" w:rsidRPr="00861B99" w:rsidRDefault="00B96192"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F52EE" w14:textId="77777777" w:rsidR="00176A70" w:rsidRDefault="00176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681"/>
      <w:tblW w:w="10545" w:type="dxa"/>
      <w:tblBorders>
        <w:bottom w:val="single" w:sz="4" w:space="0" w:color="28465F"/>
      </w:tblBorders>
      <w:tblLayout w:type="fixed"/>
      <w:tblCellMar>
        <w:left w:w="0" w:type="dxa"/>
        <w:right w:w="0" w:type="dxa"/>
      </w:tblCellMar>
      <w:tblLook w:val="04A0" w:firstRow="1" w:lastRow="0" w:firstColumn="1" w:lastColumn="0" w:noHBand="0" w:noVBand="1"/>
    </w:tblPr>
    <w:tblGrid>
      <w:gridCol w:w="10545"/>
    </w:tblGrid>
    <w:tr w:rsidR="005C7B64" w14:paraId="5A955B91" w14:textId="77777777">
      <w:trPr>
        <w:cantSplit/>
        <w:trHeight w:hRule="exact" w:val="283"/>
      </w:trPr>
      <w:tc>
        <w:tcPr>
          <w:tcW w:w="10545" w:type="dxa"/>
        </w:tcPr>
        <w:p w14:paraId="2663B7F8" w14:textId="087B9165" w:rsidR="005C7B64" w:rsidRPr="00E9626B" w:rsidRDefault="001255EF" w:rsidP="005C7B64">
          <w:pPr>
            <w:pStyle w:val="Header"/>
            <w:rPr>
              <w:rFonts w:asciiTheme="majorHAnsi" w:hAnsiTheme="majorHAnsi"/>
              <w:b w:val="0"/>
            </w:rPr>
          </w:pP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w:instrText>
          </w:r>
          <w:r w:rsidRPr="000C6725">
            <w:instrText>±</w:instrText>
          </w:r>
          <w:r w:rsidR="004151AD" w:rsidRPr="004151AD">
            <w:instrText>CoverJobTitle</w:instrText>
          </w:r>
          <w:r>
            <w:instrText xml:space="preserve">" </w:instrText>
          </w:r>
          <w:r>
            <w:fldChar w:fldCharType="separate"/>
          </w:r>
          <w:r w:rsidR="00115F16">
            <w:rPr>
              <w:noProof/>
            </w:rPr>
            <w:instrText>Head of Analytics</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fldChar w:fldCharType="begin"/>
          </w:r>
          <w:r>
            <w:instrText xml:space="preserve"> STYLEREF  "</w:instrText>
          </w:r>
          <w:r w:rsidR="004151AD" w:rsidRPr="004151AD">
            <w:instrText>±CoverJobTitle</w:instrText>
          </w:r>
          <w:r>
            <w:instrText xml:space="preserve">" </w:instrText>
          </w:r>
          <w:r>
            <w:fldChar w:fldCharType="separate"/>
          </w:r>
          <w:r w:rsidR="00115F16">
            <w:rPr>
              <w:noProof/>
            </w:rPr>
            <w:instrText>Head of Analytics</w:instrText>
          </w:r>
          <w:r>
            <w:fldChar w:fldCharType="end"/>
          </w:r>
          <w:r w:rsidRPr="00E47272">
            <w:rPr>
              <w:rFonts w:asciiTheme="majorHAnsi" w:hAnsiTheme="majorHAnsi"/>
            </w:rPr>
            <w:instrText xml:space="preserve">" </w:instrText>
          </w:r>
          <w:r w:rsidRPr="00E47272">
            <w:rPr>
              <w:rFonts w:asciiTheme="majorHAnsi" w:hAnsiTheme="majorHAnsi"/>
            </w:rPr>
            <w:fldChar w:fldCharType="separate"/>
          </w:r>
          <w:r w:rsidR="00115F16">
            <w:rPr>
              <w:noProof/>
            </w:rPr>
            <w:t>Head of Analytics</w:t>
          </w:r>
          <w:r w:rsidRPr="00E47272">
            <w:rPr>
              <w:rFonts w:asciiTheme="majorHAnsi" w:hAnsiTheme="majorHAnsi"/>
            </w:rPr>
            <w:fldChar w:fldCharType="end"/>
          </w:r>
        </w:p>
      </w:tc>
    </w:tr>
  </w:tbl>
  <w:p w14:paraId="2EE6A58A" w14:textId="77777777" w:rsidR="00BB05CB" w:rsidRPr="005C7B64" w:rsidRDefault="00BB05CB" w:rsidP="005C7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FD70F" w14:textId="77777777" w:rsidR="00176A70" w:rsidRDefault="00176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D7AAD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E89A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24CA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3458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5260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E86E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FC24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D849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A075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5652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73614"/>
    <w:multiLevelType w:val="multilevel"/>
    <w:tmpl w:val="AA94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6786B02"/>
    <w:multiLevelType w:val="multilevel"/>
    <w:tmpl w:val="0194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9BD3E5B"/>
    <w:multiLevelType w:val="multilevel"/>
    <w:tmpl w:val="EEC0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D825EE9"/>
    <w:multiLevelType w:val="multilevel"/>
    <w:tmpl w:val="A572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0A126C1"/>
    <w:multiLevelType w:val="multilevel"/>
    <w:tmpl w:val="2662D282"/>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5"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1D712C58"/>
    <w:multiLevelType w:val="multilevel"/>
    <w:tmpl w:val="EF7C1A16"/>
    <w:numStyleLink w:val="SecListStyle"/>
  </w:abstractNum>
  <w:abstractNum w:abstractNumId="17" w15:restartNumberingAfterBreak="0">
    <w:nsid w:val="1F105759"/>
    <w:multiLevelType w:val="multilevel"/>
    <w:tmpl w:val="2662D282"/>
    <w:lvl w:ilvl="0">
      <w:start w:val="1"/>
      <w:numFmt w:val="decimal"/>
      <w:lvlRestart w:val="0"/>
      <w:pStyle w:val="Heading1"/>
      <w:lvlText w:val="%1"/>
      <w:lvlJc w:val="right"/>
      <w:pPr>
        <w:tabs>
          <w:tab w:val="num" w:pos="0"/>
        </w:tabs>
        <w:ind w:left="0" w:hanging="142"/>
      </w:pPr>
      <w:rPr>
        <w:rFonts w:hint="default"/>
      </w:rPr>
    </w:lvl>
    <w:lvl w:ilvl="1">
      <w:start w:val="1"/>
      <w:numFmt w:val="decimal"/>
      <w:pStyle w:val="Heading2"/>
      <w:lvlText w:val="%1.%2"/>
      <w:lvlJc w:val="right"/>
      <w:pPr>
        <w:tabs>
          <w:tab w:val="num" w:pos="0"/>
        </w:tabs>
        <w:ind w:left="0" w:hanging="142"/>
      </w:pPr>
      <w:rPr>
        <w:rFonts w:hint="default"/>
      </w:rPr>
    </w:lvl>
    <w:lvl w:ilvl="2">
      <w:start w:val="1"/>
      <w:numFmt w:val="decimal"/>
      <w:pStyle w:val="Heading3"/>
      <w:lvlText w:val="%1.%2.%3"/>
      <w:lvlJc w:val="right"/>
      <w:pPr>
        <w:tabs>
          <w:tab w:val="num" w:pos="0"/>
        </w:tabs>
        <w:ind w:left="0" w:hanging="142"/>
      </w:pPr>
      <w:rPr>
        <w:rFonts w:hint="default"/>
      </w:rPr>
    </w:lvl>
    <w:lvl w:ilvl="3">
      <w:start w:val="1"/>
      <w:numFmt w:val="decimal"/>
      <w:pStyle w:val="Heading4"/>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8" w15:restartNumberingAfterBreak="0">
    <w:nsid w:val="25380DF5"/>
    <w:multiLevelType w:val="multilevel"/>
    <w:tmpl w:val="301E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002AFE"/>
    <w:multiLevelType w:val="multilevel"/>
    <w:tmpl w:val="FE1E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A969F7"/>
    <w:multiLevelType w:val="multilevel"/>
    <w:tmpl w:val="E918FE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22" w15:restartNumberingAfterBreak="0">
    <w:nsid w:val="336561B4"/>
    <w:multiLevelType w:val="hybridMultilevel"/>
    <w:tmpl w:val="4C443C54"/>
    <w:lvl w:ilvl="0" w:tplc="BDAC2A3A">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D47463"/>
    <w:multiLevelType w:val="multilevel"/>
    <w:tmpl w:val="B424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8A5EDE"/>
    <w:multiLevelType w:val="hybridMultilevel"/>
    <w:tmpl w:val="758AA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83B7E6D"/>
    <w:multiLevelType w:val="multilevel"/>
    <w:tmpl w:val="05F86D62"/>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41AC2B48"/>
    <w:multiLevelType w:val="hybridMultilevel"/>
    <w:tmpl w:val="4588C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2894F5E"/>
    <w:multiLevelType w:val="multilevel"/>
    <w:tmpl w:val="2662D282"/>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8" w15:restartNumberingAfterBreak="0">
    <w:nsid w:val="47FB34D5"/>
    <w:multiLevelType w:val="multilevel"/>
    <w:tmpl w:val="EF7C1A16"/>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9" w15:restartNumberingAfterBreak="0">
    <w:nsid w:val="49A16276"/>
    <w:multiLevelType w:val="multilevel"/>
    <w:tmpl w:val="1D82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550C045A"/>
    <w:multiLevelType w:val="hybridMultilevel"/>
    <w:tmpl w:val="5832C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6746E4F"/>
    <w:multiLevelType w:val="multilevel"/>
    <w:tmpl w:val="483C9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B80EBA"/>
    <w:multiLevelType w:val="multilevel"/>
    <w:tmpl w:val="589C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35" w15:restartNumberingAfterBreak="0">
    <w:nsid w:val="75EE084C"/>
    <w:multiLevelType w:val="hybridMultilevel"/>
    <w:tmpl w:val="0B5E9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7178AD"/>
    <w:multiLevelType w:val="multilevel"/>
    <w:tmpl w:val="9572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6A3518"/>
    <w:multiLevelType w:val="multilevel"/>
    <w:tmpl w:val="530C6A6C"/>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7A586721"/>
    <w:multiLevelType w:val="multilevel"/>
    <w:tmpl w:val="B0EE10D0"/>
    <w:lvl w:ilvl="0">
      <w:start w:val="1"/>
      <w:numFmt w:val="upperLetter"/>
      <w:pStyle w:val="AppHead1"/>
      <w:lvlText w:val="%1"/>
      <w:lvlJc w:val="right"/>
      <w:pPr>
        <w:tabs>
          <w:tab w:val="num" w:pos="0"/>
        </w:tabs>
        <w:ind w:left="0" w:hanging="142"/>
      </w:pPr>
      <w:rPr>
        <w:rFonts w:hint="default"/>
      </w:rPr>
    </w:lvl>
    <w:lvl w:ilvl="1">
      <w:start w:val="1"/>
      <w:numFmt w:val="decimal"/>
      <w:pStyle w:val="AppHead2"/>
      <w:lvlText w:val="%1.%2"/>
      <w:lvlJc w:val="right"/>
      <w:pPr>
        <w:tabs>
          <w:tab w:val="num" w:pos="0"/>
        </w:tabs>
        <w:ind w:left="0" w:hanging="142"/>
      </w:pPr>
      <w:rPr>
        <w:rFonts w:hint="default"/>
      </w:rPr>
    </w:lvl>
    <w:lvl w:ilvl="2">
      <w:start w:val="1"/>
      <w:numFmt w:val="decimal"/>
      <w:pStyle w:val="AppHead3"/>
      <w:lvlText w:val="%1.%2.%3"/>
      <w:lvlJc w:val="right"/>
      <w:pPr>
        <w:tabs>
          <w:tab w:val="num" w:pos="0"/>
        </w:tabs>
        <w:ind w:left="0" w:hanging="142"/>
      </w:pPr>
      <w:rPr>
        <w:rFonts w:hint="default"/>
      </w:rPr>
    </w:lvl>
    <w:lvl w:ilvl="3">
      <w:start w:val="1"/>
      <w:numFmt w:val="decimal"/>
      <w:pStyle w:val="AppHead4"/>
      <w:lvlText w:val="%1.%2.%3.%4"/>
      <w:lvlJc w:val="right"/>
      <w:pPr>
        <w:tabs>
          <w:tab w:val="num" w:pos="0"/>
        </w:tabs>
        <w:ind w:left="0" w:hanging="142"/>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9" w15:restartNumberingAfterBreak="0">
    <w:nsid w:val="7E9C0692"/>
    <w:multiLevelType w:val="multilevel"/>
    <w:tmpl w:val="9C62E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3662638">
    <w:abstractNumId w:val="28"/>
  </w:num>
  <w:num w:numId="2" w16cid:durableId="1648170416">
    <w:abstractNumId w:val="25"/>
  </w:num>
  <w:num w:numId="3" w16cid:durableId="130052472">
    <w:abstractNumId w:val="37"/>
  </w:num>
  <w:num w:numId="4" w16cid:durableId="1605263318">
    <w:abstractNumId w:val="38"/>
  </w:num>
  <w:num w:numId="5" w16cid:durableId="191041017">
    <w:abstractNumId w:val="25"/>
  </w:num>
  <w:num w:numId="6" w16cid:durableId="1664036">
    <w:abstractNumId w:val="28"/>
  </w:num>
  <w:num w:numId="7" w16cid:durableId="887954929">
    <w:abstractNumId w:val="30"/>
  </w:num>
  <w:num w:numId="8" w16cid:durableId="1029719993">
    <w:abstractNumId w:val="34"/>
  </w:num>
  <w:num w:numId="9" w16cid:durableId="218132312">
    <w:abstractNumId w:val="17"/>
  </w:num>
  <w:num w:numId="10" w16cid:durableId="790170594">
    <w:abstractNumId w:val="9"/>
  </w:num>
  <w:num w:numId="11" w16cid:durableId="1029719973">
    <w:abstractNumId w:val="7"/>
  </w:num>
  <w:num w:numId="12" w16cid:durableId="76677782">
    <w:abstractNumId w:val="6"/>
  </w:num>
  <w:num w:numId="13" w16cid:durableId="1802502227">
    <w:abstractNumId w:val="5"/>
  </w:num>
  <w:num w:numId="14" w16cid:durableId="239600987">
    <w:abstractNumId w:val="4"/>
  </w:num>
  <w:num w:numId="15" w16cid:durableId="1274944935">
    <w:abstractNumId w:val="8"/>
  </w:num>
  <w:num w:numId="16" w16cid:durableId="427048104">
    <w:abstractNumId w:val="3"/>
  </w:num>
  <w:num w:numId="17" w16cid:durableId="1207833082">
    <w:abstractNumId w:val="2"/>
  </w:num>
  <w:num w:numId="18" w16cid:durableId="622153220">
    <w:abstractNumId w:val="1"/>
  </w:num>
  <w:num w:numId="19" w16cid:durableId="1024938930">
    <w:abstractNumId w:val="0"/>
  </w:num>
  <w:num w:numId="20" w16cid:durableId="23751792">
    <w:abstractNumId w:val="14"/>
  </w:num>
  <w:num w:numId="21" w16cid:durableId="513760824">
    <w:abstractNumId w:val="27"/>
  </w:num>
  <w:num w:numId="22" w16cid:durableId="1738698708">
    <w:abstractNumId w:val="16"/>
  </w:num>
  <w:num w:numId="23" w16cid:durableId="1989168486">
    <w:abstractNumId w:val="30"/>
  </w:num>
  <w:num w:numId="24" w16cid:durableId="492962491">
    <w:abstractNumId w:val="30"/>
  </w:num>
  <w:num w:numId="25" w16cid:durableId="771585012">
    <w:abstractNumId w:val="30"/>
  </w:num>
  <w:num w:numId="26" w16cid:durableId="1278416451">
    <w:abstractNumId w:val="22"/>
  </w:num>
  <w:num w:numId="27" w16cid:durableId="1622958597">
    <w:abstractNumId w:val="31"/>
  </w:num>
  <w:num w:numId="28" w16cid:durableId="52049601">
    <w:abstractNumId w:val="35"/>
  </w:num>
  <w:num w:numId="29" w16cid:durableId="887574925">
    <w:abstractNumId w:val="26"/>
  </w:num>
  <w:num w:numId="30" w16cid:durableId="94323953">
    <w:abstractNumId w:val="24"/>
  </w:num>
  <w:num w:numId="31" w16cid:durableId="698092349">
    <w:abstractNumId w:val="22"/>
  </w:num>
  <w:num w:numId="32" w16cid:durableId="1652100408">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2445897">
    <w:abstractNumId w:val="39"/>
  </w:num>
  <w:num w:numId="34" w16cid:durableId="749084480">
    <w:abstractNumId w:val="32"/>
  </w:num>
  <w:num w:numId="35" w16cid:durableId="530799759">
    <w:abstractNumId w:val="11"/>
  </w:num>
  <w:num w:numId="36" w16cid:durableId="1423338626">
    <w:abstractNumId w:val="23"/>
  </w:num>
  <w:num w:numId="37" w16cid:durableId="868760251">
    <w:abstractNumId w:val="13"/>
  </w:num>
  <w:num w:numId="38" w16cid:durableId="23678000">
    <w:abstractNumId w:val="29"/>
  </w:num>
  <w:num w:numId="39" w16cid:durableId="1346132588">
    <w:abstractNumId w:val="12"/>
  </w:num>
  <w:num w:numId="40" w16cid:durableId="1916937048">
    <w:abstractNumId w:val="19"/>
  </w:num>
  <w:num w:numId="41" w16cid:durableId="519856785">
    <w:abstractNumId w:val="18"/>
  </w:num>
  <w:num w:numId="42" w16cid:durableId="969365113">
    <w:abstractNumId w:val="33"/>
  </w:num>
  <w:num w:numId="43" w16cid:durableId="695695890">
    <w:abstractNumId w:val="36"/>
  </w:num>
  <w:num w:numId="44" w16cid:durableId="1380394367">
    <w:abstractNumId w:val="10"/>
  </w:num>
  <w:num w:numId="45" w16cid:durableId="290943279">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503"/>
    <w:rsid w:val="00003A00"/>
    <w:rsid w:val="000041CA"/>
    <w:rsid w:val="00004B94"/>
    <w:rsid w:val="0001096A"/>
    <w:rsid w:val="00014542"/>
    <w:rsid w:val="000170EC"/>
    <w:rsid w:val="00020299"/>
    <w:rsid w:val="00036FD6"/>
    <w:rsid w:val="00052130"/>
    <w:rsid w:val="000672FB"/>
    <w:rsid w:val="0006764F"/>
    <w:rsid w:val="000711D1"/>
    <w:rsid w:val="0009764F"/>
    <w:rsid w:val="000A1C26"/>
    <w:rsid w:val="000B2ADC"/>
    <w:rsid w:val="000B70A9"/>
    <w:rsid w:val="000C165F"/>
    <w:rsid w:val="000C6725"/>
    <w:rsid w:val="000C7A6F"/>
    <w:rsid w:val="000D055E"/>
    <w:rsid w:val="000D238B"/>
    <w:rsid w:val="000D408A"/>
    <w:rsid w:val="000E4003"/>
    <w:rsid w:val="000E52BD"/>
    <w:rsid w:val="000F2D3D"/>
    <w:rsid w:val="000F75D9"/>
    <w:rsid w:val="00103DDB"/>
    <w:rsid w:val="00112CCB"/>
    <w:rsid w:val="00115822"/>
    <w:rsid w:val="00115F16"/>
    <w:rsid w:val="001255EF"/>
    <w:rsid w:val="00141FF2"/>
    <w:rsid w:val="001463CF"/>
    <w:rsid w:val="001475B3"/>
    <w:rsid w:val="00162264"/>
    <w:rsid w:val="00162DA4"/>
    <w:rsid w:val="0016532E"/>
    <w:rsid w:val="00167DE8"/>
    <w:rsid w:val="00172579"/>
    <w:rsid w:val="00176A70"/>
    <w:rsid w:val="00180354"/>
    <w:rsid w:val="00184014"/>
    <w:rsid w:val="0019565D"/>
    <w:rsid w:val="001A15EE"/>
    <w:rsid w:val="001B36D9"/>
    <w:rsid w:val="001B769D"/>
    <w:rsid w:val="001C03FB"/>
    <w:rsid w:val="001C1280"/>
    <w:rsid w:val="001C4090"/>
    <w:rsid w:val="001E7B00"/>
    <w:rsid w:val="001F03E2"/>
    <w:rsid w:val="001F1375"/>
    <w:rsid w:val="001F4921"/>
    <w:rsid w:val="001F5965"/>
    <w:rsid w:val="00201F3B"/>
    <w:rsid w:val="00203435"/>
    <w:rsid w:val="0020649B"/>
    <w:rsid w:val="00206E14"/>
    <w:rsid w:val="002110DB"/>
    <w:rsid w:val="00213108"/>
    <w:rsid w:val="00224FA9"/>
    <w:rsid w:val="00225984"/>
    <w:rsid w:val="002368C5"/>
    <w:rsid w:val="00237382"/>
    <w:rsid w:val="00245E0E"/>
    <w:rsid w:val="00255298"/>
    <w:rsid w:val="00256853"/>
    <w:rsid w:val="00272BF2"/>
    <w:rsid w:val="00275E16"/>
    <w:rsid w:val="00282F0D"/>
    <w:rsid w:val="00283217"/>
    <w:rsid w:val="00295958"/>
    <w:rsid w:val="002C482B"/>
    <w:rsid w:val="002C7D42"/>
    <w:rsid w:val="002F1B8E"/>
    <w:rsid w:val="002F337F"/>
    <w:rsid w:val="002F4726"/>
    <w:rsid w:val="002F6411"/>
    <w:rsid w:val="00300248"/>
    <w:rsid w:val="00301AC8"/>
    <w:rsid w:val="00303266"/>
    <w:rsid w:val="00303A10"/>
    <w:rsid w:val="003075C6"/>
    <w:rsid w:val="0031509C"/>
    <w:rsid w:val="003166E3"/>
    <w:rsid w:val="00326A8C"/>
    <w:rsid w:val="0033044F"/>
    <w:rsid w:val="0034634D"/>
    <w:rsid w:val="003535D4"/>
    <w:rsid w:val="0035554B"/>
    <w:rsid w:val="00360840"/>
    <w:rsid w:val="00364CD8"/>
    <w:rsid w:val="003855C8"/>
    <w:rsid w:val="003942C3"/>
    <w:rsid w:val="003A0291"/>
    <w:rsid w:val="003B3D63"/>
    <w:rsid w:val="003B495A"/>
    <w:rsid w:val="003D2298"/>
    <w:rsid w:val="003F2DAA"/>
    <w:rsid w:val="00400E40"/>
    <w:rsid w:val="00402503"/>
    <w:rsid w:val="00404436"/>
    <w:rsid w:val="004062F4"/>
    <w:rsid w:val="004151AD"/>
    <w:rsid w:val="00415977"/>
    <w:rsid w:val="00421979"/>
    <w:rsid w:val="00425C0C"/>
    <w:rsid w:val="00430A39"/>
    <w:rsid w:val="004516B8"/>
    <w:rsid w:val="00467260"/>
    <w:rsid w:val="00472E72"/>
    <w:rsid w:val="004738A5"/>
    <w:rsid w:val="0049056F"/>
    <w:rsid w:val="004A1348"/>
    <w:rsid w:val="004B3F40"/>
    <w:rsid w:val="004B6243"/>
    <w:rsid w:val="004C4D86"/>
    <w:rsid w:val="004D376F"/>
    <w:rsid w:val="004D49C5"/>
    <w:rsid w:val="004D7793"/>
    <w:rsid w:val="004E037A"/>
    <w:rsid w:val="004E2E9E"/>
    <w:rsid w:val="004E67AD"/>
    <w:rsid w:val="00501B39"/>
    <w:rsid w:val="00505F5C"/>
    <w:rsid w:val="00514A63"/>
    <w:rsid w:val="00536C3A"/>
    <w:rsid w:val="00537052"/>
    <w:rsid w:val="00540DDE"/>
    <w:rsid w:val="00540F52"/>
    <w:rsid w:val="005522B4"/>
    <w:rsid w:val="00566806"/>
    <w:rsid w:val="00577663"/>
    <w:rsid w:val="005820AD"/>
    <w:rsid w:val="00582C55"/>
    <w:rsid w:val="0059270B"/>
    <w:rsid w:val="005A698A"/>
    <w:rsid w:val="005A706D"/>
    <w:rsid w:val="005C7B64"/>
    <w:rsid w:val="005D43C9"/>
    <w:rsid w:val="005D7F2B"/>
    <w:rsid w:val="005E2C46"/>
    <w:rsid w:val="005E43A5"/>
    <w:rsid w:val="005E7D36"/>
    <w:rsid w:val="005F7D7E"/>
    <w:rsid w:val="00624D6E"/>
    <w:rsid w:val="0064205F"/>
    <w:rsid w:val="00653005"/>
    <w:rsid w:val="00653464"/>
    <w:rsid w:val="00654A00"/>
    <w:rsid w:val="006644CB"/>
    <w:rsid w:val="0066535F"/>
    <w:rsid w:val="006664EB"/>
    <w:rsid w:val="00667906"/>
    <w:rsid w:val="00667BC0"/>
    <w:rsid w:val="0068057A"/>
    <w:rsid w:val="00682AAA"/>
    <w:rsid w:val="00684C33"/>
    <w:rsid w:val="0069774A"/>
    <w:rsid w:val="006A0609"/>
    <w:rsid w:val="006B7429"/>
    <w:rsid w:val="006D2507"/>
    <w:rsid w:val="006D3A53"/>
    <w:rsid w:val="006D7107"/>
    <w:rsid w:val="006E2007"/>
    <w:rsid w:val="006E54BD"/>
    <w:rsid w:val="006F2CCA"/>
    <w:rsid w:val="00703279"/>
    <w:rsid w:val="00710DDC"/>
    <w:rsid w:val="00712859"/>
    <w:rsid w:val="00715605"/>
    <w:rsid w:val="0072026F"/>
    <w:rsid w:val="00722371"/>
    <w:rsid w:val="007267C1"/>
    <w:rsid w:val="00734564"/>
    <w:rsid w:val="00751AC7"/>
    <w:rsid w:val="007667DF"/>
    <w:rsid w:val="00771F31"/>
    <w:rsid w:val="0078143E"/>
    <w:rsid w:val="00785319"/>
    <w:rsid w:val="00790E28"/>
    <w:rsid w:val="00793348"/>
    <w:rsid w:val="00794CFA"/>
    <w:rsid w:val="007A5F29"/>
    <w:rsid w:val="007B7533"/>
    <w:rsid w:val="007D1CA5"/>
    <w:rsid w:val="007D61B0"/>
    <w:rsid w:val="007E12F9"/>
    <w:rsid w:val="007E34AE"/>
    <w:rsid w:val="007E7EB3"/>
    <w:rsid w:val="007F4A0B"/>
    <w:rsid w:val="0081128D"/>
    <w:rsid w:val="00815032"/>
    <w:rsid w:val="00821203"/>
    <w:rsid w:val="0082303C"/>
    <w:rsid w:val="00823BC8"/>
    <w:rsid w:val="00826F01"/>
    <w:rsid w:val="0083070E"/>
    <w:rsid w:val="008339D4"/>
    <w:rsid w:val="00835705"/>
    <w:rsid w:val="00845DDB"/>
    <w:rsid w:val="00861B99"/>
    <w:rsid w:val="00870518"/>
    <w:rsid w:val="00871823"/>
    <w:rsid w:val="008828D5"/>
    <w:rsid w:val="00885DBD"/>
    <w:rsid w:val="0088708F"/>
    <w:rsid w:val="00890591"/>
    <w:rsid w:val="00897006"/>
    <w:rsid w:val="008A180C"/>
    <w:rsid w:val="008D4DA4"/>
    <w:rsid w:val="008E10D9"/>
    <w:rsid w:val="008E46E7"/>
    <w:rsid w:val="008F0612"/>
    <w:rsid w:val="00900C1F"/>
    <w:rsid w:val="0091012F"/>
    <w:rsid w:val="009178EC"/>
    <w:rsid w:val="00923366"/>
    <w:rsid w:val="0092593D"/>
    <w:rsid w:val="009341FA"/>
    <w:rsid w:val="00942272"/>
    <w:rsid w:val="0094513F"/>
    <w:rsid w:val="00952455"/>
    <w:rsid w:val="00973D95"/>
    <w:rsid w:val="00974426"/>
    <w:rsid w:val="0097713D"/>
    <w:rsid w:val="00984946"/>
    <w:rsid w:val="00985D74"/>
    <w:rsid w:val="00992710"/>
    <w:rsid w:val="00997AAC"/>
    <w:rsid w:val="009B34D9"/>
    <w:rsid w:val="009C3F82"/>
    <w:rsid w:val="00A16CC9"/>
    <w:rsid w:val="00A41436"/>
    <w:rsid w:val="00A53C3B"/>
    <w:rsid w:val="00A55398"/>
    <w:rsid w:val="00A613B4"/>
    <w:rsid w:val="00A711CD"/>
    <w:rsid w:val="00A72151"/>
    <w:rsid w:val="00A92508"/>
    <w:rsid w:val="00AB3E24"/>
    <w:rsid w:val="00AC53C9"/>
    <w:rsid w:val="00AD107C"/>
    <w:rsid w:val="00AD641D"/>
    <w:rsid w:val="00AE419F"/>
    <w:rsid w:val="00AF1A4C"/>
    <w:rsid w:val="00AF5CF2"/>
    <w:rsid w:val="00B02C86"/>
    <w:rsid w:val="00B035C9"/>
    <w:rsid w:val="00B04BA1"/>
    <w:rsid w:val="00B06591"/>
    <w:rsid w:val="00B105DC"/>
    <w:rsid w:val="00B12AE8"/>
    <w:rsid w:val="00B266F7"/>
    <w:rsid w:val="00B30E61"/>
    <w:rsid w:val="00B3474A"/>
    <w:rsid w:val="00B47436"/>
    <w:rsid w:val="00B6442B"/>
    <w:rsid w:val="00B81C31"/>
    <w:rsid w:val="00B83D34"/>
    <w:rsid w:val="00B96192"/>
    <w:rsid w:val="00BA3E72"/>
    <w:rsid w:val="00BA4070"/>
    <w:rsid w:val="00BB05CB"/>
    <w:rsid w:val="00BC4CA7"/>
    <w:rsid w:val="00BC6AEE"/>
    <w:rsid w:val="00BD0E73"/>
    <w:rsid w:val="00BD292E"/>
    <w:rsid w:val="00BD516D"/>
    <w:rsid w:val="00BE144D"/>
    <w:rsid w:val="00BE1F3A"/>
    <w:rsid w:val="00BF455E"/>
    <w:rsid w:val="00BF4A69"/>
    <w:rsid w:val="00BF6755"/>
    <w:rsid w:val="00C0572D"/>
    <w:rsid w:val="00C241F6"/>
    <w:rsid w:val="00C32C01"/>
    <w:rsid w:val="00C335DC"/>
    <w:rsid w:val="00C50595"/>
    <w:rsid w:val="00C55E23"/>
    <w:rsid w:val="00C56D53"/>
    <w:rsid w:val="00C65A9A"/>
    <w:rsid w:val="00C66079"/>
    <w:rsid w:val="00C66EC1"/>
    <w:rsid w:val="00C707E9"/>
    <w:rsid w:val="00C76629"/>
    <w:rsid w:val="00CA3C6E"/>
    <w:rsid w:val="00CA669B"/>
    <w:rsid w:val="00CB1E37"/>
    <w:rsid w:val="00CB2BEE"/>
    <w:rsid w:val="00CB4384"/>
    <w:rsid w:val="00CB6B54"/>
    <w:rsid w:val="00CC1942"/>
    <w:rsid w:val="00CD484C"/>
    <w:rsid w:val="00CE20D7"/>
    <w:rsid w:val="00CF6BE0"/>
    <w:rsid w:val="00CF7926"/>
    <w:rsid w:val="00D012A4"/>
    <w:rsid w:val="00D10FFA"/>
    <w:rsid w:val="00D236EC"/>
    <w:rsid w:val="00D25671"/>
    <w:rsid w:val="00D25C9B"/>
    <w:rsid w:val="00D353FF"/>
    <w:rsid w:val="00D46B8E"/>
    <w:rsid w:val="00D56BD6"/>
    <w:rsid w:val="00D60D97"/>
    <w:rsid w:val="00D70280"/>
    <w:rsid w:val="00D73EE4"/>
    <w:rsid w:val="00D87F3B"/>
    <w:rsid w:val="00D95195"/>
    <w:rsid w:val="00DA5A60"/>
    <w:rsid w:val="00DC58D8"/>
    <w:rsid w:val="00DD273B"/>
    <w:rsid w:val="00E17BBF"/>
    <w:rsid w:val="00E21352"/>
    <w:rsid w:val="00E2259E"/>
    <w:rsid w:val="00E2315D"/>
    <w:rsid w:val="00E23BE6"/>
    <w:rsid w:val="00E67F7A"/>
    <w:rsid w:val="00E806CF"/>
    <w:rsid w:val="00E85A69"/>
    <w:rsid w:val="00E86B42"/>
    <w:rsid w:val="00E967F5"/>
    <w:rsid w:val="00EB518A"/>
    <w:rsid w:val="00EB74B7"/>
    <w:rsid w:val="00EC004A"/>
    <w:rsid w:val="00EC2484"/>
    <w:rsid w:val="00EE3A94"/>
    <w:rsid w:val="00F11B8B"/>
    <w:rsid w:val="00F128A0"/>
    <w:rsid w:val="00F2212E"/>
    <w:rsid w:val="00F2624A"/>
    <w:rsid w:val="00F30DE0"/>
    <w:rsid w:val="00F368D9"/>
    <w:rsid w:val="00F56589"/>
    <w:rsid w:val="00F667D6"/>
    <w:rsid w:val="00F8527B"/>
    <w:rsid w:val="00FA0B93"/>
    <w:rsid w:val="00FA5B65"/>
    <w:rsid w:val="00FC18B1"/>
    <w:rsid w:val="00FD2D49"/>
    <w:rsid w:val="00FD4713"/>
    <w:rsid w:val="00FF1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42C3D"/>
  <w15:chartTrackingRefBased/>
  <w15:docId w15:val="{E8E59035-E6BA-443B-8229-7D54D5464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iPriority="36" w:unhideWhenUsed="1"/>
    <w:lsdException w:name="footer" w:semiHidden="1" w:uiPriority="36"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BodyText"/>
    <w:qFormat/>
    <w:rsid w:val="00176A70"/>
  </w:style>
  <w:style w:type="paragraph" w:styleId="Heading1">
    <w:name w:val="heading 1"/>
    <w:aliases w:val="±Head1"/>
    <w:basedOn w:val="Head1NonToc"/>
    <w:next w:val="Normal"/>
    <w:link w:val="Heading1Char"/>
    <w:uiPriority w:val="4"/>
    <w:semiHidden/>
    <w:qFormat/>
    <w:rsid w:val="00EB74B7"/>
    <w:pPr>
      <w:numPr>
        <w:numId w:val="9"/>
      </w:numPr>
      <w:spacing w:before="600"/>
    </w:pPr>
  </w:style>
  <w:style w:type="paragraph" w:styleId="Heading2">
    <w:name w:val="heading 2"/>
    <w:aliases w:val="±Head2"/>
    <w:basedOn w:val="NoNumHead2"/>
    <w:next w:val="Normal"/>
    <w:link w:val="Heading2Char"/>
    <w:uiPriority w:val="4"/>
    <w:semiHidden/>
    <w:qFormat/>
    <w:rsid w:val="00EB74B7"/>
    <w:pPr>
      <w:numPr>
        <w:ilvl w:val="1"/>
        <w:numId w:val="9"/>
      </w:numPr>
    </w:pPr>
  </w:style>
  <w:style w:type="paragraph" w:styleId="Heading3">
    <w:name w:val="heading 3"/>
    <w:aliases w:val="±Head3"/>
    <w:basedOn w:val="NoNumHead2"/>
    <w:next w:val="Normal"/>
    <w:link w:val="Heading3Char"/>
    <w:uiPriority w:val="4"/>
    <w:semiHidden/>
    <w:rsid w:val="00EB74B7"/>
    <w:pPr>
      <w:numPr>
        <w:ilvl w:val="2"/>
        <w:numId w:val="9"/>
      </w:numPr>
      <w:outlineLvl w:val="2"/>
    </w:pPr>
    <w:rPr>
      <w:sz w:val="24"/>
    </w:rPr>
  </w:style>
  <w:style w:type="paragraph" w:styleId="Heading4">
    <w:name w:val="heading 4"/>
    <w:aliases w:val="±Head4"/>
    <w:basedOn w:val="NoNumHead2"/>
    <w:next w:val="Normal"/>
    <w:link w:val="Heading4Char"/>
    <w:uiPriority w:val="4"/>
    <w:semiHidden/>
    <w:rsid w:val="00EB74B7"/>
    <w:pPr>
      <w:numPr>
        <w:ilvl w:val="3"/>
        <w:numId w:val="9"/>
      </w:numPr>
      <w:outlineLvl w:val="3"/>
    </w:pPr>
    <w:rPr>
      <w:sz w:val="22"/>
    </w:rPr>
  </w:style>
  <w:style w:type="paragraph" w:styleId="Heading5">
    <w:name w:val="heading 5"/>
    <w:aliases w:val="±Head5"/>
    <w:basedOn w:val="NoNumHead2"/>
    <w:next w:val="Normal"/>
    <w:link w:val="Heading5Char"/>
    <w:uiPriority w:val="4"/>
    <w:semiHidden/>
    <w:rsid w:val="00EB74B7"/>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EB74B7"/>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EB74B7"/>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EB74B7"/>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EB74B7"/>
    <w:pPr>
      <w:keepLines/>
      <w:spacing w:after="0"/>
      <w:outlineLvl w:val="8"/>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EB74B7"/>
    <w:pPr>
      <w:numPr>
        <w:numId w:val="3"/>
      </w:numPr>
      <w:spacing w:before="60" w:after="60"/>
    </w:pPr>
  </w:style>
  <w:style w:type="paragraph" w:customStyle="1" w:styleId="AlphaNumBullet2">
    <w:name w:val="±AlphaNumBullet2"/>
    <w:basedOn w:val="Normal"/>
    <w:uiPriority w:val="1"/>
    <w:rsid w:val="00EB74B7"/>
    <w:pPr>
      <w:numPr>
        <w:ilvl w:val="1"/>
        <w:numId w:val="3"/>
      </w:numPr>
      <w:spacing w:before="60" w:after="60"/>
    </w:pPr>
  </w:style>
  <w:style w:type="paragraph" w:customStyle="1" w:styleId="AlphaNumBullet3">
    <w:name w:val="±AlphaNumBullet3"/>
    <w:basedOn w:val="Normal"/>
    <w:uiPriority w:val="1"/>
    <w:rsid w:val="00EB74B7"/>
    <w:pPr>
      <w:numPr>
        <w:ilvl w:val="2"/>
        <w:numId w:val="3"/>
      </w:numPr>
      <w:spacing w:before="60" w:after="60"/>
    </w:pPr>
  </w:style>
  <w:style w:type="paragraph" w:customStyle="1" w:styleId="AppBodyTextNum">
    <w:name w:val="±AppBodyTextNum"/>
    <w:basedOn w:val="Normal"/>
    <w:uiPriority w:val="28"/>
    <w:semiHidden/>
    <w:qFormat/>
    <w:rsid w:val="00EB74B7"/>
  </w:style>
  <w:style w:type="paragraph" w:customStyle="1" w:styleId="AppAlphaNumBullet1">
    <w:name w:val="±AppAlphaNumBullet1"/>
    <w:basedOn w:val="AppBodyTextNum"/>
    <w:uiPriority w:val="28"/>
    <w:semiHidden/>
    <w:qFormat/>
    <w:rsid w:val="00EB74B7"/>
  </w:style>
  <w:style w:type="paragraph" w:customStyle="1" w:styleId="AppAlphaNumBullet2">
    <w:name w:val="±AppAlphaNumBullet2"/>
    <w:basedOn w:val="AppBodyTextNum"/>
    <w:uiPriority w:val="28"/>
    <w:semiHidden/>
    <w:qFormat/>
    <w:rsid w:val="00EB74B7"/>
  </w:style>
  <w:style w:type="paragraph" w:customStyle="1" w:styleId="AppAlphaNumBullet3">
    <w:name w:val="±AppAlphaNumBullet3"/>
    <w:basedOn w:val="AppBodyTextNum"/>
    <w:uiPriority w:val="28"/>
    <w:semiHidden/>
    <w:qFormat/>
    <w:rsid w:val="00EB74B7"/>
  </w:style>
  <w:style w:type="paragraph" w:styleId="NoSpacing">
    <w:name w:val="No Spacing"/>
    <w:aliases w:val="±BaseStyle"/>
    <w:rsid w:val="00EB74B7"/>
    <w:pPr>
      <w:spacing w:before="0"/>
    </w:pPr>
    <w:rPr>
      <w:rFonts w:cs="Arial"/>
      <w:szCs w:val="20"/>
    </w:rPr>
  </w:style>
  <w:style w:type="paragraph" w:customStyle="1" w:styleId="Head1NonToc">
    <w:name w:val="±Head1NonToc"/>
    <w:basedOn w:val="NoSpacing"/>
    <w:next w:val="Normal"/>
    <w:uiPriority w:val="3"/>
    <w:semiHidden/>
    <w:rsid w:val="00EB74B7"/>
    <w:pPr>
      <w:keepNext/>
      <w:spacing w:before="480" w:after="120" w:line="216" w:lineRule="auto"/>
      <w:outlineLvl w:val="0"/>
    </w:pPr>
    <w:rPr>
      <w:rFonts w:asciiTheme="majorHAnsi" w:hAnsiTheme="majorHAnsi"/>
      <w:b/>
      <w:color w:val="28465F"/>
      <w:sz w:val="36"/>
    </w:rPr>
  </w:style>
  <w:style w:type="paragraph" w:customStyle="1" w:styleId="Divider">
    <w:name w:val="±Divider"/>
    <w:basedOn w:val="Head1NonToc"/>
    <w:next w:val="Normal"/>
    <w:uiPriority w:val="5"/>
    <w:semiHidden/>
    <w:rsid w:val="00EB74B7"/>
    <w:rPr>
      <w:sz w:val="72"/>
    </w:rPr>
  </w:style>
  <w:style w:type="paragraph" w:customStyle="1" w:styleId="AppHead1">
    <w:name w:val="±AppHead1"/>
    <w:basedOn w:val="Head1NonToc"/>
    <w:next w:val="Normal"/>
    <w:uiPriority w:val="6"/>
    <w:semiHidden/>
    <w:rsid w:val="00EB74B7"/>
    <w:pPr>
      <w:numPr>
        <w:numId w:val="4"/>
      </w:numPr>
    </w:pPr>
  </w:style>
  <w:style w:type="paragraph" w:customStyle="1" w:styleId="AppHead2">
    <w:name w:val="±AppHead2"/>
    <w:basedOn w:val="Head1NonToc"/>
    <w:next w:val="Normal"/>
    <w:uiPriority w:val="6"/>
    <w:semiHidden/>
    <w:rsid w:val="00EB74B7"/>
    <w:pPr>
      <w:numPr>
        <w:ilvl w:val="1"/>
        <w:numId w:val="4"/>
      </w:numPr>
      <w:outlineLvl w:val="1"/>
    </w:pPr>
    <w:rPr>
      <w:sz w:val="28"/>
    </w:rPr>
  </w:style>
  <w:style w:type="paragraph" w:customStyle="1" w:styleId="AppHead3">
    <w:name w:val="±AppHead3"/>
    <w:basedOn w:val="Head1NonToc"/>
    <w:next w:val="Normal"/>
    <w:uiPriority w:val="6"/>
    <w:semiHidden/>
    <w:rsid w:val="00EB74B7"/>
    <w:pPr>
      <w:numPr>
        <w:ilvl w:val="2"/>
        <w:numId w:val="4"/>
      </w:numPr>
      <w:outlineLvl w:val="2"/>
    </w:pPr>
    <w:rPr>
      <w:sz w:val="24"/>
    </w:rPr>
  </w:style>
  <w:style w:type="paragraph" w:customStyle="1" w:styleId="BodyHeading">
    <w:name w:val="±BodyHeading"/>
    <w:basedOn w:val="Normal"/>
    <w:next w:val="Normal"/>
    <w:uiPriority w:val="2"/>
    <w:qFormat/>
    <w:rsid w:val="00EB74B7"/>
    <w:pPr>
      <w:keepNext/>
      <w:spacing w:before="240" w:after="120"/>
    </w:pPr>
    <w:rPr>
      <w:b/>
      <w:color w:val="00A0A4" w:themeColor="accent1"/>
    </w:rPr>
  </w:style>
  <w:style w:type="paragraph" w:customStyle="1" w:styleId="BodyTextNum">
    <w:name w:val="±BodyTextNum"/>
    <w:basedOn w:val="Normal"/>
    <w:uiPriority w:val="28"/>
    <w:semiHidden/>
    <w:rsid w:val="00EB74B7"/>
  </w:style>
  <w:style w:type="paragraph" w:styleId="Caption">
    <w:name w:val="caption"/>
    <w:aliases w:val="±Caption"/>
    <w:basedOn w:val="BodyHeading"/>
    <w:next w:val="Normal"/>
    <w:link w:val="CaptionChar"/>
    <w:uiPriority w:val="7"/>
    <w:semiHidden/>
    <w:rsid w:val="00EB74B7"/>
    <w:pPr>
      <w:tabs>
        <w:tab w:val="left" w:pos="1134"/>
      </w:tabs>
      <w:spacing w:after="60"/>
      <w:ind w:left="1134" w:hanging="1134"/>
    </w:pPr>
    <w:rPr>
      <w:rFonts w:eastAsia="Calibri"/>
      <w:color w:val="3C3C3C" w:themeColor="text1"/>
      <w:sz w:val="20"/>
    </w:rPr>
  </w:style>
  <w:style w:type="character" w:customStyle="1" w:styleId="CaptionChar">
    <w:name w:val="Caption Char"/>
    <w:aliases w:val="±Caption Char"/>
    <w:basedOn w:val="DefaultParagraphFont"/>
    <w:link w:val="Caption"/>
    <w:uiPriority w:val="7"/>
    <w:semiHidden/>
    <w:rsid w:val="00537052"/>
    <w:rPr>
      <w:rFonts w:eastAsia="Calibri"/>
      <w:b/>
      <w:sz w:val="20"/>
    </w:rPr>
  </w:style>
  <w:style w:type="paragraph" w:customStyle="1" w:styleId="CaptionWide">
    <w:name w:val="±CaptionWide"/>
    <w:basedOn w:val="Caption"/>
    <w:next w:val="Normal"/>
    <w:uiPriority w:val="7"/>
    <w:semiHidden/>
    <w:rsid w:val="00EB74B7"/>
    <w:pPr>
      <w:tabs>
        <w:tab w:val="clear" w:pos="1134"/>
        <w:tab w:val="left" w:pos="284"/>
      </w:tabs>
      <w:ind w:left="283"/>
    </w:pPr>
    <w:rPr>
      <w:bCs/>
    </w:rPr>
  </w:style>
  <w:style w:type="paragraph" w:customStyle="1" w:styleId="CoverJobTitle">
    <w:name w:val="±CoverJobTitle"/>
    <w:basedOn w:val="NoSpacing"/>
    <w:uiPriority w:val="34"/>
    <w:semiHidden/>
    <w:rsid w:val="004151AD"/>
    <w:pPr>
      <w:spacing w:after="400"/>
    </w:pPr>
    <w:rPr>
      <w:b/>
      <w:color w:val="009DDB"/>
      <w:sz w:val="72"/>
    </w:rPr>
  </w:style>
  <w:style w:type="paragraph" w:customStyle="1" w:styleId="CoverConfi">
    <w:name w:val="±CoverConfi"/>
    <w:basedOn w:val="NoSpacing"/>
    <w:uiPriority w:val="34"/>
    <w:semiHidden/>
    <w:rsid w:val="00EB74B7"/>
    <w:pPr>
      <w:spacing w:before="40" w:after="40"/>
    </w:pPr>
  </w:style>
  <w:style w:type="paragraph" w:customStyle="1" w:styleId="CoverGrade">
    <w:name w:val="±CoverGrade"/>
    <w:basedOn w:val="NoSpacing"/>
    <w:uiPriority w:val="34"/>
    <w:semiHidden/>
    <w:rsid w:val="004151AD"/>
    <w:pPr>
      <w:spacing w:before="180"/>
    </w:pPr>
    <w:rPr>
      <w:color w:val="FFFFFF" w:themeColor="background1"/>
      <w:sz w:val="24"/>
    </w:rPr>
  </w:style>
  <w:style w:type="paragraph" w:customStyle="1" w:styleId="CoverDraft">
    <w:name w:val="±CoverDraft"/>
    <w:basedOn w:val="NoSpacing"/>
    <w:uiPriority w:val="34"/>
    <w:semiHidden/>
    <w:rsid w:val="00EB74B7"/>
  </w:style>
  <w:style w:type="paragraph" w:customStyle="1" w:styleId="CoverDirectorate">
    <w:name w:val="±CoverDirectorate"/>
    <w:basedOn w:val="NoSpacing"/>
    <w:uiPriority w:val="34"/>
    <w:semiHidden/>
    <w:rsid w:val="000C6725"/>
    <w:pPr>
      <w:spacing w:before="60"/>
    </w:pPr>
    <w:rPr>
      <w:b/>
      <w:color w:val="FFFFFF" w:themeColor="background1"/>
      <w:sz w:val="32"/>
    </w:rPr>
  </w:style>
  <w:style w:type="paragraph" w:customStyle="1" w:styleId="CoverDepartment">
    <w:name w:val="±CoverDepartment"/>
    <w:basedOn w:val="NoSpacing"/>
    <w:uiPriority w:val="34"/>
    <w:semiHidden/>
    <w:rsid w:val="000C6725"/>
    <w:pPr>
      <w:spacing w:before="60"/>
    </w:pPr>
    <w:rPr>
      <w:b/>
      <w:color w:val="FFFFFF" w:themeColor="background1"/>
      <w:sz w:val="32"/>
    </w:rPr>
  </w:style>
  <w:style w:type="paragraph" w:customStyle="1" w:styleId="CoverType">
    <w:name w:val="±CoverType"/>
    <w:basedOn w:val="NoSpacing"/>
    <w:uiPriority w:val="34"/>
    <w:semiHidden/>
    <w:rsid w:val="00EB74B7"/>
  </w:style>
  <w:style w:type="paragraph" w:customStyle="1" w:styleId="Hidden">
    <w:name w:val="±Hidden"/>
    <w:basedOn w:val="NoSpacing"/>
    <w:uiPriority w:val="33"/>
    <w:semiHidden/>
    <w:rsid w:val="00EB74B7"/>
    <w:pPr>
      <w:framePr w:wrap="around" w:vAnchor="page" w:hAnchor="page" w:xAlign="right" w:yAlign="bottom"/>
    </w:pPr>
    <w:rPr>
      <w:color w:val="C00000"/>
    </w:rPr>
  </w:style>
  <w:style w:type="paragraph" w:customStyle="1" w:styleId="IllustrateLeft">
    <w:name w:val="±IllustrateLeft"/>
    <w:basedOn w:val="NoSpacing"/>
    <w:uiPriority w:val="33"/>
    <w:semiHidden/>
    <w:rsid w:val="00EB74B7"/>
  </w:style>
  <w:style w:type="paragraph" w:customStyle="1" w:styleId="IllustrateCentre">
    <w:name w:val="±IllustrateCentre"/>
    <w:basedOn w:val="IllustrateLeft"/>
    <w:uiPriority w:val="33"/>
    <w:semiHidden/>
    <w:rsid w:val="00EB74B7"/>
    <w:pPr>
      <w:spacing w:before="120"/>
      <w:jc w:val="center"/>
    </w:pPr>
  </w:style>
  <w:style w:type="paragraph" w:customStyle="1" w:styleId="IllustrateRight">
    <w:name w:val="±IllustrateRight"/>
    <w:basedOn w:val="IllustrateLeft"/>
    <w:uiPriority w:val="33"/>
    <w:semiHidden/>
    <w:rsid w:val="00EB74B7"/>
    <w:pPr>
      <w:jc w:val="right"/>
    </w:pPr>
  </w:style>
  <w:style w:type="paragraph" w:customStyle="1" w:styleId="KeyMsgText">
    <w:name w:val="±KeyMsgText"/>
    <w:basedOn w:val="Normal"/>
    <w:uiPriority w:val="32"/>
    <w:semiHidden/>
    <w:rsid w:val="000C6725"/>
    <w:rPr>
      <w:sz w:val="20"/>
    </w:rPr>
  </w:style>
  <w:style w:type="paragraph" w:customStyle="1" w:styleId="KeyMsgHead">
    <w:name w:val="±KeyMsgHead"/>
    <w:basedOn w:val="KeyMsgText"/>
    <w:uiPriority w:val="32"/>
    <w:semiHidden/>
    <w:rsid w:val="00EB74B7"/>
    <w:pPr>
      <w:keepNext/>
      <w:pBdr>
        <w:bottom w:val="single" w:sz="12" w:space="6" w:color="FF8200" w:themeColor="text2"/>
      </w:pBdr>
      <w:spacing w:before="0" w:after="120"/>
    </w:pPr>
    <w:rPr>
      <w:b/>
      <w:color w:val="28465F"/>
    </w:rPr>
  </w:style>
  <w:style w:type="paragraph" w:customStyle="1" w:styleId="NoNumHead1">
    <w:name w:val="±NoNumHead1"/>
    <w:basedOn w:val="Head1NonToc"/>
    <w:next w:val="Normal"/>
    <w:uiPriority w:val="3"/>
    <w:semiHidden/>
    <w:rsid w:val="00EB74B7"/>
  </w:style>
  <w:style w:type="paragraph" w:customStyle="1" w:styleId="NoNumHead2">
    <w:name w:val="±NoNumHead2"/>
    <w:basedOn w:val="NoNumHead1"/>
    <w:next w:val="Normal"/>
    <w:uiPriority w:val="3"/>
    <w:semiHidden/>
    <w:rsid w:val="006A0609"/>
    <w:pPr>
      <w:spacing w:before="360"/>
      <w:outlineLvl w:val="1"/>
    </w:pPr>
    <w:rPr>
      <w:sz w:val="28"/>
    </w:rPr>
  </w:style>
  <w:style w:type="paragraph" w:customStyle="1" w:styleId="QuoteText">
    <w:name w:val="±QuoteText"/>
    <w:basedOn w:val="Normal"/>
    <w:next w:val="QuoteSource"/>
    <w:uiPriority w:val="32"/>
    <w:semiHidden/>
    <w:rsid w:val="00EB74B7"/>
    <w:pPr>
      <w:keepNext/>
      <w:spacing w:before="240" w:after="240"/>
    </w:pPr>
    <w:rPr>
      <w:b/>
      <w:color w:val="28465F"/>
      <w:sz w:val="24"/>
    </w:rPr>
  </w:style>
  <w:style w:type="paragraph" w:customStyle="1" w:styleId="Source">
    <w:name w:val="±Source"/>
    <w:basedOn w:val="Normal"/>
    <w:next w:val="Normal"/>
    <w:uiPriority w:val="8"/>
    <w:semiHidden/>
    <w:rsid w:val="00EB74B7"/>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8"/>
    <w:semiHidden/>
    <w:rsid w:val="00EB74B7"/>
    <w:pPr>
      <w:tabs>
        <w:tab w:val="clear" w:pos="851"/>
        <w:tab w:val="left" w:pos="284"/>
      </w:tabs>
      <w:ind w:left="283" w:hanging="1134"/>
    </w:pPr>
  </w:style>
  <w:style w:type="paragraph" w:customStyle="1" w:styleId="Spacer">
    <w:name w:val="±Spacer"/>
    <w:basedOn w:val="NoSpacing"/>
    <w:semiHidden/>
    <w:rsid w:val="00EB74B7"/>
    <w:rPr>
      <w:rFonts w:ascii="Arial" w:hAnsi="Arial"/>
      <w:sz w:val="2"/>
    </w:rPr>
  </w:style>
  <w:style w:type="paragraph" w:customStyle="1" w:styleId="SummaryText">
    <w:name w:val="±SummaryText"/>
    <w:basedOn w:val="Normal"/>
    <w:next w:val="Normal"/>
    <w:uiPriority w:val="28"/>
    <w:semiHidden/>
    <w:qFormat/>
    <w:rsid w:val="00EB74B7"/>
    <w:rPr>
      <w:color w:val="28465F"/>
      <w:sz w:val="24"/>
    </w:rPr>
  </w:style>
  <w:style w:type="paragraph" w:customStyle="1" w:styleId="SymbolBullet1">
    <w:name w:val="±SymbolBullet1"/>
    <w:basedOn w:val="Normal"/>
    <w:uiPriority w:val="1"/>
    <w:qFormat/>
    <w:rsid w:val="00EB74B7"/>
    <w:pPr>
      <w:numPr>
        <w:numId w:val="7"/>
      </w:numPr>
      <w:spacing w:before="60" w:after="60"/>
    </w:pPr>
    <w:rPr>
      <w:rFonts w:eastAsia="Calibri"/>
    </w:rPr>
  </w:style>
  <w:style w:type="paragraph" w:customStyle="1" w:styleId="SymbolBullet2">
    <w:name w:val="±SymbolBullet2"/>
    <w:basedOn w:val="Normal"/>
    <w:uiPriority w:val="1"/>
    <w:rsid w:val="00EB74B7"/>
    <w:pPr>
      <w:numPr>
        <w:ilvl w:val="1"/>
        <w:numId w:val="7"/>
      </w:numPr>
      <w:spacing w:before="60" w:after="60"/>
    </w:pPr>
  </w:style>
  <w:style w:type="paragraph" w:customStyle="1" w:styleId="SymbolBullet3">
    <w:name w:val="±SymbolBullet3"/>
    <w:basedOn w:val="Normal"/>
    <w:uiPriority w:val="1"/>
    <w:rsid w:val="00EB74B7"/>
    <w:pPr>
      <w:numPr>
        <w:ilvl w:val="2"/>
        <w:numId w:val="7"/>
      </w:numPr>
      <w:spacing w:before="60" w:after="60"/>
    </w:pPr>
  </w:style>
  <w:style w:type="paragraph" w:customStyle="1" w:styleId="TableTextLeft">
    <w:name w:val="±TableTextLeft"/>
    <w:basedOn w:val="Normal"/>
    <w:uiPriority w:val="31"/>
    <w:semiHidden/>
    <w:rsid w:val="00A72151"/>
    <w:pPr>
      <w:spacing w:before="40" w:after="40"/>
    </w:pPr>
    <w:rPr>
      <w:sz w:val="16"/>
    </w:rPr>
  </w:style>
  <w:style w:type="paragraph" w:customStyle="1" w:styleId="TableBullet1">
    <w:name w:val="±TableBullet1"/>
    <w:basedOn w:val="TableTextLeft"/>
    <w:uiPriority w:val="31"/>
    <w:semiHidden/>
    <w:rsid w:val="00EB74B7"/>
    <w:pPr>
      <w:numPr>
        <w:numId w:val="8"/>
      </w:numPr>
      <w:tabs>
        <w:tab w:val="left" w:pos="340"/>
      </w:tabs>
    </w:pPr>
    <w:rPr>
      <w:rFonts w:eastAsia="Calibri"/>
    </w:rPr>
  </w:style>
  <w:style w:type="paragraph" w:customStyle="1" w:styleId="TableBullet2">
    <w:name w:val="±TableBullet2"/>
    <w:basedOn w:val="TableTextLeft"/>
    <w:uiPriority w:val="31"/>
    <w:semiHidden/>
    <w:rsid w:val="00EB74B7"/>
    <w:pPr>
      <w:numPr>
        <w:ilvl w:val="1"/>
        <w:numId w:val="8"/>
      </w:numPr>
    </w:pPr>
  </w:style>
  <w:style w:type="paragraph" w:customStyle="1" w:styleId="TableBullet3">
    <w:name w:val="±TableBullet3"/>
    <w:basedOn w:val="TableTextLeft"/>
    <w:uiPriority w:val="31"/>
    <w:semiHidden/>
    <w:rsid w:val="00EB74B7"/>
    <w:pPr>
      <w:numPr>
        <w:ilvl w:val="2"/>
        <w:numId w:val="8"/>
      </w:numPr>
      <w:tabs>
        <w:tab w:val="clear" w:pos="510"/>
        <w:tab w:val="left" w:pos="1021"/>
      </w:tabs>
    </w:pPr>
  </w:style>
  <w:style w:type="paragraph" w:customStyle="1" w:styleId="TableHeadingLeft">
    <w:name w:val="±TableHeadingLeft"/>
    <w:basedOn w:val="TableTextLeft"/>
    <w:uiPriority w:val="31"/>
    <w:semiHidden/>
    <w:rsid w:val="00EB74B7"/>
    <w:pPr>
      <w:keepNext/>
    </w:pPr>
    <w:rPr>
      <w:b/>
      <w:szCs w:val="26"/>
    </w:rPr>
  </w:style>
  <w:style w:type="paragraph" w:customStyle="1" w:styleId="TableHeadingCentre">
    <w:name w:val="±TableHeadingCentre"/>
    <w:basedOn w:val="TableHeadingLeft"/>
    <w:uiPriority w:val="31"/>
    <w:semiHidden/>
    <w:rsid w:val="00EB74B7"/>
    <w:pPr>
      <w:jc w:val="center"/>
    </w:pPr>
  </w:style>
  <w:style w:type="paragraph" w:customStyle="1" w:styleId="TableHeadingRight">
    <w:name w:val="±TableHeadingRight"/>
    <w:basedOn w:val="TableHeadingLeft"/>
    <w:uiPriority w:val="31"/>
    <w:semiHidden/>
    <w:rsid w:val="00EB74B7"/>
    <w:pPr>
      <w:jc w:val="right"/>
    </w:pPr>
  </w:style>
  <w:style w:type="paragraph" w:customStyle="1" w:styleId="TableTextCentre">
    <w:name w:val="±TableTextCentre"/>
    <w:basedOn w:val="TableTextLeft"/>
    <w:uiPriority w:val="31"/>
    <w:semiHidden/>
    <w:rsid w:val="00EB74B7"/>
    <w:pPr>
      <w:jc w:val="center"/>
    </w:pPr>
  </w:style>
  <w:style w:type="paragraph" w:customStyle="1" w:styleId="TableTextRight">
    <w:name w:val="±TableTextRight"/>
    <w:basedOn w:val="TableTextLeft"/>
    <w:uiPriority w:val="31"/>
    <w:semiHidden/>
    <w:rsid w:val="00EB74B7"/>
    <w:pPr>
      <w:jc w:val="right"/>
    </w:pPr>
  </w:style>
  <w:style w:type="paragraph" w:customStyle="1" w:styleId="TableTotalLeft">
    <w:name w:val="±TableTotalLeft"/>
    <w:basedOn w:val="TableTextLeft"/>
    <w:uiPriority w:val="31"/>
    <w:semiHidden/>
    <w:rsid w:val="00EB74B7"/>
    <w:rPr>
      <w:b/>
    </w:rPr>
  </w:style>
  <w:style w:type="paragraph" w:customStyle="1" w:styleId="TableTotalCentre">
    <w:name w:val="±TableTotalCentre"/>
    <w:basedOn w:val="TableTotalLeft"/>
    <w:uiPriority w:val="31"/>
    <w:semiHidden/>
    <w:rsid w:val="00EB74B7"/>
    <w:pPr>
      <w:framePr w:wrap="around" w:vAnchor="page" w:hAnchor="margin" w:y="1135"/>
      <w:suppressOverlap/>
      <w:jc w:val="center"/>
    </w:pPr>
  </w:style>
  <w:style w:type="paragraph" w:customStyle="1" w:styleId="TableTotalRight">
    <w:name w:val="±TableTotalRight"/>
    <w:basedOn w:val="TableTotalLeft"/>
    <w:uiPriority w:val="31"/>
    <w:semiHidden/>
    <w:rsid w:val="00EB74B7"/>
    <w:pPr>
      <w:framePr w:wrap="around" w:vAnchor="page" w:hAnchor="margin" w:y="1135"/>
      <w:suppressOverlap/>
      <w:jc w:val="right"/>
    </w:pPr>
  </w:style>
  <w:style w:type="paragraph" w:styleId="BalloonText">
    <w:name w:val="Balloon Text"/>
    <w:basedOn w:val="Normal"/>
    <w:link w:val="BalloonTextChar"/>
    <w:uiPriority w:val="99"/>
    <w:semiHidden/>
    <w:rsid w:val="00EB74B7"/>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537052"/>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EB74B7"/>
    <w:rPr>
      <w:sz w:val="16"/>
      <w:szCs w:val="16"/>
    </w:rPr>
  </w:style>
  <w:style w:type="paragraph" w:styleId="CommentText">
    <w:name w:val="annotation text"/>
    <w:basedOn w:val="Normal"/>
    <w:link w:val="CommentTextChar"/>
    <w:uiPriority w:val="99"/>
    <w:semiHidden/>
    <w:rsid w:val="00EB74B7"/>
    <w:rPr>
      <w:rFonts w:ascii="Arial" w:hAnsi="Arial"/>
      <w:color w:val="auto"/>
    </w:rPr>
  </w:style>
  <w:style w:type="character" w:customStyle="1" w:styleId="CommentTextChar">
    <w:name w:val="Comment Text Char"/>
    <w:basedOn w:val="DefaultParagraphFont"/>
    <w:link w:val="CommentText"/>
    <w:uiPriority w:val="99"/>
    <w:semiHidden/>
    <w:rsid w:val="00537052"/>
    <w:rPr>
      <w:rFonts w:ascii="Arial" w:hAnsi="Arial"/>
      <w:color w:val="auto"/>
    </w:rPr>
  </w:style>
  <w:style w:type="paragraph" w:styleId="CommentSubject">
    <w:name w:val="annotation subject"/>
    <w:basedOn w:val="CommentText"/>
    <w:next w:val="CommentText"/>
    <w:link w:val="CommentSubjectChar"/>
    <w:uiPriority w:val="99"/>
    <w:semiHidden/>
    <w:rsid w:val="00EB74B7"/>
    <w:rPr>
      <w:b/>
      <w:bCs/>
    </w:rPr>
  </w:style>
  <w:style w:type="character" w:customStyle="1" w:styleId="CommentSubjectChar">
    <w:name w:val="Comment Subject Char"/>
    <w:basedOn w:val="CommentTextChar"/>
    <w:link w:val="CommentSubject"/>
    <w:uiPriority w:val="99"/>
    <w:semiHidden/>
    <w:rsid w:val="00537052"/>
    <w:rPr>
      <w:rFonts w:ascii="Arial" w:hAnsi="Arial"/>
      <w:b/>
      <w:bCs/>
      <w:color w:val="auto"/>
    </w:rPr>
  </w:style>
  <w:style w:type="character" w:styleId="FollowedHyperlink">
    <w:name w:val="FollowedHyperlink"/>
    <w:aliases w:val="±FollowedHyperlink"/>
    <w:basedOn w:val="DefaultParagraphFont"/>
    <w:uiPriority w:val="37"/>
    <w:semiHidden/>
    <w:rsid w:val="00EB74B7"/>
    <w:rPr>
      <w:b/>
      <w:color w:val="005EA5"/>
      <w:u w:val="single"/>
    </w:rPr>
  </w:style>
  <w:style w:type="paragraph" w:styleId="Footer">
    <w:name w:val="footer"/>
    <w:aliases w:val="±Footer"/>
    <w:basedOn w:val="NoSpacing"/>
    <w:link w:val="FooterChar"/>
    <w:uiPriority w:val="36"/>
    <w:semiHidden/>
    <w:rsid w:val="00EB74B7"/>
    <w:rPr>
      <w:sz w:val="17"/>
    </w:rPr>
  </w:style>
  <w:style w:type="character" w:customStyle="1" w:styleId="FooterChar">
    <w:name w:val="Footer Char"/>
    <w:aliases w:val="±Footer Char"/>
    <w:basedOn w:val="DefaultParagraphFont"/>
    <w:link w:val="Footer"/>
    <w:uiPriority w:val="36"/>
    <w:semiHidden/>
    <w:rsid w:val="00537052"/>
    <w:rPr>
      <w:rFonts w:cs="Arial"/>
      <w:sz w:val="17"/>
      <w:szCs w:val="20"/>
    </w:rPr>
  </w:style>
  <w:style w:type="character" w:styleId="FootnoteReference">
    <w:name w:val="footnote reference"/>
    <w:basedOn w:val="DefaultParagraphFont"/>
    <w:uiPriority w:val="35"/>
    <w:semiHidden/>
    <w:rsid w:val="00EB74B7"/>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EB74B7"/>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537052"/>
    <w:rPr>
      <w:rFonts w:cs="Arial"/>
      <w:sz w:val="18"/>
      <w:szCs w:val="20"/>
    </w:rPr>
  </w:style>
  <w:style w:type="paragraph" w:styleId="Header">
    <w:name w:val="header"/>
    <w:aliases w:val="±Header"/>
    <w:basedOn w:val="NoSpacing"/>
    <w:link w:val="HeaderChar"/>
    <w:uiPriority w:val="36"/>
    <w:semiHidden/>
    <w:rsid w:val="00EB74B7"/>
    <w:rPr>
      <w:b/>
      <w:sz w:val="17"/>
    </w:rPr>
  </w:style>
  <w:style w:type="character" w:customStyle="1" w:styleId="HeaderChar">
    <w:name w:val="Header Char"/>
    <w:aliases w:val="±Header Char"/>
    <w:basedOn w:val="DefaultParagraphFont"/>
    <w:link w:val="Header"/>
    <w:uiPriority w:val="36"/>
    <w:semiHidden/>
    <w:rsid w:val="00537052"/>
    <w:rPr>
      <w:rFonts w:cs="Arial"/>
      <w:b/>
      <w:sz w:val="17"/>
      <w:szCs w:val="20"/>
    </w:rPr>
  </w:style>
  <w:style w:type="character" w:customStyle="1" w:styleId="Heading1Char">
    <w:name w:val="Heading 1 Char"/>
    <w:aliases w:val="±Head1 Char"/>
    <w:basedOn w:val="DefaultParagraphFont"/>
    <w:link w:val="Heading1"/>
    <w:uiPriority w:val="4"/>
    <w:semiHidden/>
    <w:rsid w:val="00537052"/>
    <w:rPr>
      <w:rFonts w:asciiTheme="majorHAnsi" w:hAnsiTheme="majorHAnsi" w:cs="Arial"/>
      <w:b/>
      <w:color w:val="28465F"/>
      <w:sz w:val="36"/>
      <w:szCs w:val="20"/>
    </w:rPr>
  </w:style>
  <w:style w:type="character" w:customStyle="1" w:styleId="Heading2Char">
    <w:name w:val="Heading 2 Char"/>
    <w:aliases w:val="±Head2 Char"/>
    <w:basedOn w:val="DefaultParagraphFont"/>
    <w:link w:val="Heading2"/>
    <w:uiPriority w:val="4"/>
    <w:semiHidden/>
    <w:rsid w:val="00537052"/>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semiHidden/>
    <w:rsid w:val="00537052"/>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semiHidden/>
    <w:rsid w:val="00537052"/>
    <w:rPr>
      <w:rFonts w:asciiTheme="majorHAnsi" w:hAnsiTheme="majorHAnsi" w:cs="Arial"/>
      <w:b/>
      <w:color w:val="28465F"/>
      <w:sz w:val="22"/>
      <w:szCs w:val="20"/>
    </w:rPr>
  </w:style>
  <w:style w:type="character" w:customStyle="1" w:styleId="Heading5Char">
    <w:name w:val="Heading 5 Char"/>
    <w:aliases w:val="±Head5 Char"/>
    <w:basedOn w:val="DefaultParagraphFont"/>
    <w:link w:val="Heading5"/>
    <w:uiPriority w:val="4"/>
    <w:semiHidden/>
    <w:rsid w:val="00537052"/>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537052"/>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537052"/>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537052"/>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537052"/>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semiHidden/>
    <w:rsid w:val="00EB74B7"/>
    <w:rPr>
      <w:b/>
      <w:color w:val="005EA5"/>
      <w:u w:val="single"/>
    </w:rPr>
  </w:style>
  <w:style w:type="paragraph" w:styleId="ListParagraph">
    <w:name w:val="List Paragraph"/>
    <w:basedOn w:val="Normal"/>
    <w:uiPriority w:val="34"/>
    <w:qFormat/>
    <w:rsid w:val="00EB74B7"/>
    <w:pPr>
      <w:ind w:left="720"/>
      <w:contextualSpacing/>
    </w:pPr>
  </w:style>
  <w:style w:type="table" w:styleId="MediumShading2-Accent1">
    <w:name w:val="Medium Shading 2 Accent 1"/>
    <w:basedOn w:val="TableNormal"/>
    <w:uiPriority w:val="64"/>
    <w:rsid w:val="00EB74B7"/>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EB74B7"/>
    <w:rPr>
      <w:color w:val="808080"/>
    </w:rPr>
  </w:style>
  <w:style w:type="table" w:styleId="TableGrid">
    <w:name w:val="Table Grid"/>
    <w:basedOn w:val="TableNormal"/>
    <w:uiPriority w:val="39"/>
    <w:rsid w:val="00EB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B74B7"/>
    <w:pPr>
      <w:tabs>
        <w:tab w:val="left" w:pos="1134"/>
        <w:tab w:val="right" w:pos="10535"/>
      </w:tabs>
      <w:spacing w:before="40" w:after="40"/>
      <w:ind w:left="1134" w:right="709" w:hanging="1134"/>
    </w:pPr>
    <w:rPr>
      <w:rFonts w:cs="System"/>
      <w:noProof/>
      <w:color w:val="6E7896"/>
    </w:rPr>
  </w:style>
  <w:style w:type="paragraph" w:styleId="TOC1">
    <w:name w:val="toc 1"/>
    <w:aliases w:val="±Heads1"/>
    <w:basedOn w:val="NoSpacing"/>
    <w:next w:val="Normal"/>
    <w:uiPriority w:val="39"/>
    <w:semiHidden/>
    <w:rsid w:val="00EB74B7"/>
    <w:pPr>
      <w:pBdr>
        <w:top w:val="single" w:sz="2" w:space="4" w:color="E6E3D9"/>
        <w:bottom w:val="single" w:sz="2" w:space="4" w:color="FFFFFF" w:themeColor="background1"/>
        <w:between w:val="single" w:sz="2" w:space="4" w:color="E6E3D9"/>
      </w:pBdr>
      <w:tabs>
        <w:tab w:val="left" w:pos="425"/>
        <w:tab w:val="right" w:pos="10535"/>
      </w:tabs>
      <w:spacing w:before="80" w:after="20"/>
      <w:ind w:left="425" w:hanging="425"/>
    </w:pPr>
    <w:rPr>
      <w:rFonts w:asciiTheme="majorHAnsi" w:eastAsiaTheme="minorEastAsia" w:hAnsiTheme="majorHAnsi"/>
      <w:b/>
      <w:noProof/>
      <w:color w:val="28465F"/>
      <w:lang w:eastAsia="en-GB"/>
    </w:rPr>
  </w:style>
  <w:style w:type="paragraph" w:styleId="TOC2">
    <w:name w:val="toc 2"/>
    <w:aliases w:val="±Heads2"/>
    <w:basedOn w:val="TOC1"/>
    <w:next w:val="Normal"/>
    <w:uiPriority w:val="39"/>
    <w:semiHidden/>
    <w:rsid w:val="00EB74B7"/>
    <w:pPr>
      <w:pBdr>
        <w:top w:val="none" w:sz="0" w:space="0" w:color="auto"/>
        <w:bottom w:val="none" w:sz="0" w:space="0" w:color="auto"/>
        <w:between w:val="none" w:sz="0" w:space="0" w:color="auto"/>
      </w:pBdr>
      <w:tabs>
        <w:tab w:val="clear" w:pos="425"/>
        <w:tab w:val="left" w:pos="992"/>
      </w:tabs>
      <w:spacing w:before="20"/>
      <w:ind w:left="992" w:right="425" w:hanging="567"/>
    </w:pPr>
    <w:rPr>
      <w:b w:val="0"/>
      <w:color w:val="3C3C3C" w:themeColor="text1"/>
    </w:rPr>
  </w:style>
  <w:style w:type="paragraph" w:styleId="TOC3">
    <w:name w:val="toc 3"/>
    <w:aliases w:val="±Heads3"/>
    <w:basedOn w:val="TOC2"/>
    <w:next w:val="Normal"/>
    <w:uiPriority w:val="39"/>
    <w:semiHidden/>
    <w:rsid w:val="00EB74B7"/>
    <w:pPr>
      <w:tabs>
        <w:tab w:val="clear" w:pos="992"/>
        <w:tab w:val="left" w:pos="1701"/>
      </w:tabs>
      <w:ind w:left="1701" w:hanging="709"/>
    </w:pPr>
  </w:style>
  <w:style w:type="paragraph" w:styleId="TOC4">
    <w:name w:val="toc 4"/>
    <w:aliases w:val="±NoNumHead1s"/>
    <w:basedOn w:val="TOC1"/>
    <w:next w:val="Normal"/>
    <w:uiPriority w:val="39"/>
    <w:semiHidden/>
    <w:rsid w:val="00EB74B7"/>
    <w:pPr>
      <w:tabs>
        <w:tab w:val="clear" w:pos="425"/>
      </w:tabs>
      <w:ind w:left="0" w:firstLine="0"/>
    </w:pPr>
  </w:style>
  <w:style w:type="paragraph" w:styleId="TOC5">
    <w:name w:val="toc 5"/>
    <w:aliases w:val="±NoNumHead2s"/>
    <w:basedOn w:val="TOC2"/>
    <w:next w:val="Normal"/>
    <w:uiPriority w:val="39"/>
    <w:semiHidden/>
    <w:rsid w:val="00EB74B7"/>
    <w:pPr>
      <w:ind w:left="425" w:firstLine="0"/>
    </w:pPr>
  </w:style>
  <w:style w:type="paragraph" w:styleId="TOC6">
    <w:name w:val="toc 6"/>
    <w:aliases w:val="±Dividers"/>
    <w:basedOn w:val="TOC1"/>
    <w:next w:val="Normal"/>
    <w:uiPriority w:val="39"/>
    <w:semiHidden/>
    <w:rsid w:val="00EB74B7"/>
    <w:pPr>
      <w:pBdr>
        <w:bottom w:val="single" w:sz="2" w:space="1" w:color="FFFFFF" w:themeColor="background1"/>
        <w:between w:val="none" w:sz="0" w:space="0" w:color="auto"/>
      </w:pBdr>
      <w:ind w:left="0" w:firstLine="0"/>
    </w:pPr>
  </w:style>
  <w:style w:type="paragraph" w:styleId="TOC7">
    <w:name w:val="toc 7"/>
    <w:aliases w:val="±AppHeads1"/>
    <w:basedOn w:val="TOC1"/>
    <w:next w:val="Normal"/>
    <w:uiPriority w:val="39"/>
    <w:semiHidden/>
    <w:rsid w:val="00EB74B7"/>
    <w:pPr>
      <w:pBdr>
        <w:top w:val="none" w:sz="0" w:space="0" w:color="auto"/>
        <w:between w:val="none" w:sz="0" w:space="0" w:color="auto"/>
      </w:pBdr>
    </w:pPr>
    <w:rPr>
      <w:b w:val="0"/>
    </w:rPr>
  </w:style>
  <w:style w:type="paragraph" w:styleId="TOC8">
    <w:name w:val="toc 8"/>
    <w:aliases w:val="±AppHeads2"/>
    <w:basedOn w:val="TOC2"/>
    <w:next w:val="Normal"/>
    <w:uiPriority w:val="39"/>
    <w:semiHidden/>
    <w:rsid w:val="00EB74B7"/>
  </w:style>
  <w:style w:type="paragraph" w:styleId="TOC9">
    <w:name w:val="toc 9"/>
    <w:aliases w:val="±AppHeads3"/>
    <w:basedOn w:val="TOC3"/>
    <w:next w:val="Normal"/>
    <w:uiPriority w:val="39"/>
    <w:semiHidden/>
    <w:rsid w:val="00EB74B7"/>
    <w:pPr>
      <w:spacing w:before="120" w:after="100"/>
      <w:ind w:left="1600"/>
    </w:pPr>
    <w:rPr>
      <w:rFonts w:ascii="Arial" w:hAnsi="Arial"/>
    </w:rPr>
  </w:style>
  <w:style w:type="paragraph" w:styleId="TOCHeading">
    <w:name w:val="TOC Heading"/>
    <w:basedOn w:val="Heading1"/>
    <w:next w:val="Normal"/>
    <w:uiPriority w:val="38"/>
    <w:semiHidden/>
    <w:rsid w:val="00EB74B7"/>
    <w:pPr>
      <w:keepLines/>
      <w:numPr>
        <w:numId w:val="0"/>
      </w:numPr>
      <w:spacing w:before="480"/>
      <w:jc w:val="both"/>
      <w:outlineLvl w:val="9"/>
    </w:pPr>
    <w:rPr>
      <w:rFonts w:eastAsiaTheme="majorEastAsia" w:cstheme="majorBidi"/>
      <w:bCs/>
      <w:sz w:val="28"/>
      <w:szCs w:val="28"/>
    </w:rPr>
  </w:style>
  <w:style w:type="paragraph" w:customStyle="1" w:styleId="QuoteTextWhite">
    <w:name w:val="±QuoteText(White)"/>
    <w:basedOn w:val="QuoteText"/>
    <w:next w:val="QuoteSourceWhite"/>
    <w:uiPriority w:val="32"/>
    <w:semiHidden/>
    <w:rsid w:val="00EB74B7"/>
    <w:rPr>
      <w:color w:val="FFFFFF" w:themeColor="background1"/>
    </w:rPr>
  </w:style>
  <w:style w:type="table" w:styleId="TableGridLight">
    <w:name w:val="Grid Table Light"/>
    <w:basedOn w:val="TableNormal"/>
    <w:uiPriority w:val="40"/>
    <w:rsid w:val="00EB74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eyMsgTextWhite">
    <w:name w:val="±KeyMsgText(White)"/>
    <w:basedOn w:val="KeyMsgText"/>
    <w:uiPriority w:val="32"/>
    <w:semiHidden/>
    <w:rsid w:val="00EB74B7"/>
    <w:rPr>
      <w:color w:val="FFFFFF" w:themeColor="background1"/>
    </w:rPr>
  </w:style>
  <w:style w:type="paragraph" w:customStyle="1" w:styleId="KeyMsgHeadWhite">
    <w:name w:val="±KeyMsgHead(White)"/>
    <w:basedOn w:val="KeyMsgHead"/>
    <w:next w:val="KeyMsgTextWhite"/>
    <w:uiPriority w:val="32"/>
    <w:semiHidden/>
    <w:rsid w:val="00EB74B7"/>
    <w:rPr>
      <w:color w:val="FFFFFF" w:themeColor="background1"/>
    </w:rPr>
  </w:style>
  <w:style w:type="paragraph" w:customStyle="1" w:styleId="DividerSubtitle">
    <w:name w:val="±DividerSubtitle"/>
    <w:basedOn w:val="NoNumHead2"/>
    <w:uiPriority w:val="5"/>
    <w:semiHidden/>
    <w:rsid w:val="00EB74B7"/>
    <w:pPr>
      <w:spacing w:before="0" w:after="0"/>
      <w:outlineLvl w:val="9"/>
    </w:pPr>
    <w:rPr>
      <w:b w:val="0"/>
      <w:color w:val="3C3C3C" w:themeColor="text1"/>
    </w:rPr>
  </w:style>
  <w:style w:type="character" w:styleId="UnresolvedMention">
    <w:name w:val="Unresolved Mention"/>
    <w:basedOn w:val="DefaultParagraphFont"/>
    <w:uiPriority w:val="99"/>
    <w:semiHidden/>
    <w:rsid w:val="00EB74B7"/>
    <w:rPr>
      <w:color w:val="808080"/>
      <w:shd w:val="clear" w:color="auto" w:fill="E6E6E6"/>
    </w:rPr>
  </w:style>
  <w:style w:type="paragraph" w:customStyle="1" w:styleId="AppHead4">
    <w:name w:val="±AppHead4"/>
    <w:basedOn w:val="Head1NonToc"/>
    <w:next w:val="Normal"/>
    <w:uiPriority w:val="6"/>
    <w:semiHidden/>
    <w:rsid w:val="00EB74B7"/>
    <w:pPr>
      <w:numPr>
        <w:ilvl w:val="3"/>
        <w:numId w:val="4"/>
      </w:numPr>
    </w:pPr>
    <w:rPr>
      <w:sz w:val="22"/>
    </w:rPr>
  </w:style>
  <w:style w:type="paragraph" w:customStyle="1" w:styleId="NoNumHead3">
    <w:name w:val="±NoNumHead3"/>
    <w:basedOn w:val="NoNumHead2"/>
    <w:next w:val="Normal"/>
    <w:uiPriority w:val="3"/>
    <w:semiHidden/>
    <w:rsid w:val="00EB74B7"/>
    <w:pPr>
      <w:outlineLvl w:val="2"/>
    </w:pPr>
    <w:rPr>
      <w:sz w:val="24"/>
    </w:rPr>
  </w:style>
  <w:style w:type="paragraph" w:customStyle="1" w:styleId="NoNumHead4">
    <w:name w:val="±NoNumHead4"/>
    <w:basedOn w:val="NoNumHead3"/>
    <w:next w:val="Normal"/>
    <w:uiPriority w:val="3"/>
    <w:semiHidden/>
    <w:rsid w:val="00EB74B7"/>
    <w:pPr>
      <w:outlineLvl w:val="3"/>
    </w:pPr>
    <w:rPr>
      <w:sz w:val="22"/>
    </w:rPr>
  </w:style>
  <w:style w:type="paragraph" w:customStyle="1" w:styleId="Head2NonToc">
    <w:name w:val="±Head2NonToc"/>
    <w:basedOn w:val="Head1NonToc"/>
    <w:next w:val="Normal"/>
    <w:uiPriority w:val="3"/>
    <w:semiHidden/>
    <w:rsid w:val="006A0609"/>
    <w:pPr>
      <w:spacing w:before="360"/>
      <w:outlineLvl w:val="1"/>
    </w:pPr>
    <w:rPr>
      <w:sz w:val="28"/>
    </w:rPr>
  </w:style>
  <w:style w:type="numbering" w:customStyle="1" w:styleId="AppListStyle">
    <w:name w:val="±AppListStyle"/>
    <w:uiPriority w:val="99"/>
    <w:rsid w:val="00EB74B7"/>
    <w:pPr>
      <w:numPr>
        <w:numId w:val="2"/>
      </w:numPr>
    </w:pPr>
  </w:style>
  <w:style w:type="paragraph" w:customStyle="1" w:styleId="AppNumBullet1">
    <w:name w:val="±AppNumBullet1"/>
    <w:basedOn w:val="Normal"/>
    <w:uiPriority w:val="28"/>
    <w:semiHidden/>
    <w:rsid w:val="00EB74B7"/>
    <w:pPr>
      <w:spacing w:before="200" w:line="264" w:lineRule="auto"/>
    </w:pPr>
    <w:rPr>
      <w:sz w:val="22"/>
      <w:szCs w:val="24"/>
    </w:rPr>
  </w:style>
  <w:style w:type="paragraph" w:customStyle="1" w:styleId="QuoteSource">
    <w:name w:val="±QuoteSource"/>
    <w:basedOn w:val="Source"/>
    <w:next w:val="Normal"/>
    <w:uiPriority w:val="32"/>
    <w:semiHidden/>
    <w:rsid w:val="00EB74B7"/>
    <w:pPr>
      <w:tabs>
        <w:tab w:val="clear" w:pos="851"/>
      </w:tabs>
      <w:spacing w:before="0" w:after="240"/>
      <w:ind w:left="0" w:firstLine="0"/>
    </w:pPr>
    <w:rPr>
      <w:color w:val="28465F"/>
      <w:sz w:val="21"/>
    </w:rPr>
  </w:style>
  <w:style w:type="paragraph" w:customStyle="1" w:styleId="QuoteSourceWhite">
    <w:name w:val="±QuoteSource(White)"/>
    <w:basedOn w:val="QuoteSource"/>
    <w:next w:val="Normal"/>
    <w:uiPriority w:val="32"/>
    <w:semiHidden/>
    <w:rsid w:val="00EB74B7"/>
    <w:rPr>
      <w:color w:val="FFFFFF" w:themeColor="background1"/>
    </w:rPr>
  </w:style>
  <w:style w:type="numbering" w:customStyle="1" w:styleId="SecListStyle">
    <w:name w:val="±SecListStyle"/>
    <w:uiPriority w:val="99"/>
    <w:rsid w:val="00EB74B7"/>
    <w:pPr>
      <w:numPr>
        <w:numId w:val="1"/>
      </w:numPr>
    </w:pPr>
  </w:style>
  <w:style w:type="table" w:customStyle="1" w:styleId="NestTable1">
    <w:name w:val="Nest_Table 1"/>
    <w:basedOn w:val="TableNormal"/>
    <w:uiPriority w:val="99"/>
    <w:rsid w:val="00EB74B7"/>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Pr/>
      <w:tcPr>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table" w:customStyle="1" w:styleId="NestTable2">
    <w:name w:val="Nest_Table 2"/>
    <w:basedOn w:val="TableNormal"/>
    <w:uiPriority w:val="99"/>
    <w:rsid w:val="00EB74B7"/>
    <w:pPr>
      <w:spacing w:before="0"/>
    </w:pPr>
    <w:tblPr>
      <w:tblStyleRowBandSize w:val="1"/>
      <w:tblStyleColBandSize w:val="1"/>
      <w:tblBorders>
        <w:top w:val="single" w:sz="2" w:space="0" w:color="E6E3D9" w:themeColor="background2"/>
        <w:bottom w:val="single" w:sz="2" w:space="0" w:color="E6E3D9" w:themeColor="background2"/>
        <w:insideH w:val="single" w:sz="2" w:space="0" w:color="E6E3D9" w:themeColor="background2"/>
      </w:tblBorders>
    </w:tblPr>
    <w:tblStylePr w:type="firstRow">
      <w:pPr>
        <w:jc w:val="left"/>
      </w:pPr>
      <w:rPr>
        <w:b/>
        <w:color w:val="28465F"/>
      </w:rPr>
      <w:tblPr/>
      <w:trPr>
        <w:tblHeader/>
      </w:trPr>
      <w:tcPr>
        <w:tcBorders>
          <w:top w:val="nil"/>
          <w:left w:val="nil"/>
          <w:bottom w:val="single" w:sz="2" w:space="0" w:color="FF8200" w:themeColor="text2"/>
          <w:right w:val="nil"/>
          <w:insideH w:val="nil"/>
          <w:insideV w:val="nil"/>
          <w:tl2br w:val="nil"/>
          <w:tr2bl w:val="nil"/>
        </w:tcBorders>
        <w:shd w:val="clear" w:color="auto" w:fill="C8DCFA" w:themeFill="accent3"/>
      </w:tcPr>
    </w:tblStylePr>
    <w:tblStylePr w:type="lastRow">
      <w:rPr>
        <w:b/>
        <w:color w:val="28465F"/>
      </w:rPr>
      <w:tblPr/>
      <w:tcPr>
        <w:tcBorders>
          <w:top w:val="single" w:sz="2" w:space="0" w:color="FF8200" w:themeColor="text2"/>
          <w:left w:val="nil"/>
          <w:bottom w:val="single" w:sz="2" w:space="0" w:color="FF8200" w:themeColor="text2"/>
          <w:right w:val="nil"/>
          <w:insideH w:val="nil"/>
          <w:insideV w:val="nil"/>
          <w:tl2br w:val="nil"/>
          <w:tr2bl w:val="nil"/>
        </w:tcBorders>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paragraph" w:customStyle="1" w:styleId="PublishingNumber">
    <w:name w:val="±PublishingNumber"/>
    <w:basedOn w:val="NoSpacing"/>
    <w:semiHidden/>
    <w:rsid w:val="0009764F"/>
    <w:pPr>
      <w:framePr w:wrap="around" w:vAnchor="page" w:hAnchor="margin" w:xAlign="right" w:y="16444"/>
      <w:jc w:val="right"/>
    </w:pPr>
    <w:rPr>
      <w:color w:val="FF7882"/>
    </w:rPr>
  </w:style>
  <w:style w:type="numbering" w:customStyle="1" w:styleId="AppListStyle0">
    <w:name w:val="~AppListStyle"/>
    <w:uiPriority w:val="99"/>
    <w:rsid w:val="000C6725"/>
  </w:style>
  <w:style w:type="paragraph" w:customStyle="1" w:styleId="paragraph">
    <w:name w:val="paragraph"/>
    <w:basedOn w:val="Normal"/>
    <w:rsid w:val="00BD0E73"/>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BD0E73"/>
  </w:style>
  <w:style w:type="character" w:customStyle="1" w:styleId="eop">
    <w:name w:val="eop"/>
    <w:basedOn w:val="DefaultParagraphFont"/>
    <w:rsid w:val="00BD0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03042834">
      <w:bodyDiv w:val="1"/>
      <w:marLeft w:val="0"/>
      <w:marRight w:val="0"/>
      <w:marTop w:val="0"/>
      <w:marBottom w:val="0"/>
      <w:divBdr>
        <w:top w:val="none" w:sz="0" w:space="0" w:color="auto"/>
        <w:left w:val="none" w:sz="0" w:space="0" w:color="auto"/>
        <w:bottom w:val="none" w:sz="0" w:space="0" w:color="auto"/>
        <w:right w:val="none" w:sz="0" w:space="0" w:color="auto"/>
      </w:divBdr>
    </w:div>
    <w:div w:id="309751152">
      <w:bodyDiv w:val="1"/>
      <w:marLeft w:val="0"/>
      <w:marRight w:val="0"/>
      <w:marTop w:val="0"/>
      <w:marBottom w:val="0"/>
      <w:divBdr>
        <w:top w:val="none" w:sz="0" w:space="0" w:color="auto"/>
        <w:left w:val="none" w:sz="0" w:space="0" w:color="auto"/>
        <w:bottom w:val="none" w:sz="0" w:space="0" w:color="auto"/>
        <w:right w:val="none" w:sz="0" w:space="0" w:color="auto"/>
      </w:divBdr>
    </w:div>
    <w:div w:id="750933470">
      <w:bodyDiv w:val="1"/>
      <w:marLeft w:val="0"/>
      <w:marRight w:val="0"/>
      <w:marTop w:val="0"/>
      <w:marBottom w:val="0"/>
      <w:divBdr>
        <w:top w:val="none" w:sz="0" w:space="0" w:color="auto"/>
        <w:left w:val="none" w:sz="0" w:space="0" w:color="auto"/>
        <w:bottom w:val="none" w:sz="0" w:space="0" w:color="auto"/>
        <w:right w:val="none" w:sz="0" w:space="0" w:color="auto"/>
      </w:divBdr>
    </w:div>
    <w:div w:id="863322239">
      <w:bodyDiv w:val="1"/>
      <w:marLeft w:val="0"/>
      <w:marRight w:val="0"/>
      <w:marTop w:val="0"/>
      <w:marBottom w:val="0"/>
      <w:divBdr>
        <w:top w:val="none" w:sz="0" w:space="0" w:color="auto"/>
        <w:left w:val="none" w:sz="0" w:space="0" w:color="auto"/>
        <w:bottom w:val="none" w:sz="0" w:space="0" w:color="auto"/>
        <w:right w:val="none" w:sz="0" w:space="0" w:color="auto"/>
      </w:divBdr>
      <w:divsChild>
        <w:div w:id="251209737">
          <w:marLeft w:val="0"/>
          <w:marRight w:val="0"/>
          <w:marTop w:val="0"/>
          <w:marBottom w:val="0"/>
          <w:divBdr>
            <w:top w:val="none" w:sz="0" w:space="0" w:color="auto"/>
            <w:left w:val="none" w:sz="0" w:space="0" w:color="auto"/>
            <w:bottom w:val="none" w:sz="0" w:space="0" w:color="auto"/>
            <w:right w:val="none" w:sz="0" w:space="0" w:color="auto"/>
          </w:divBdr>
        </w:div>
        <w:div w:id="1845777976">
          <w:marLeft w:val="0"/>
          <w:marRight w:val="0"/>
          <w:marTop w:val="0"/>
          <w:marBottom w:val="0"/>
          <w:divBdr>
            <w:top w:val="none" w:sz="0" w:space="0" w:color="auto"/>
            <w:left w:val="none" w:sz="0" w:space="0" w:color="auto"/>
            <w:bottom w:val="none" w:sz="0" w:space="0" w:color="auto"/>
            <w:right w:val="none" w:sz="0" w:space="0" w:color="auto"/>
          </w:divBdr>
        </w:div>
      </w:divsChild>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124081308">
      <w:bodyDiv w:val="1"/>
      <w:marLeft w:val="0"/>
      <w:marRight w:val="0"/>
      <w:marTop w:val="0"/>
      <w:marBottom w:val="0"/>
      <w:divBdr>
        <w:top w:val="none" w:sz="0" w:space="0" w:color="auto"/>
        <w:left w:val="none" w:sz="0" w:space="0" w:color="auto"/>
        <w:bottom w:val="none" w:sz="0" w:space="0" w:color="auto"/>
        <w:right w:val="none" w:sz="0" w:space="0" w:color="auto"/>
      </w:divBdr>
    </w:div>
    <w:div w:id="1129785597">
      <w:bodyDiv w:val="1"/>
      <w:marLeft w:val="0"/>
      <w:marRight w:val="0"/>
      <w:marTop w:val="0"/>
      <w:marBottom w:val="0"/>
      <w:divBdr>
        <w:top w:val="none" w:sz="0" w:space="0" w:color="auto"/>
        <w:left w:val="none" w:sz="0" w:space="0" w:color="auto"/>
        <w:bottom w:val="none" w:sz="0" w:space="0" w:color="auto"/>
        <w:right w:val="none" w:sz="0" w:space="0" w:color="auto"/>
      </w:divBdr>
      <w:divsChild>
        <w:div w:id="953973841">
          <w:marLeft w:val="0"/>
          <w:marRight w:val="0"/>
          <w:marTop w:val="0"/>
          <w:marBottom w:val="0"/>
          <w:divBdr>
            <w:top w:val="none" w:sz="0" w:space="0" w:color="auto"/>
            <w:left w:val="none" w:sz="0" w:space="0" w:color="auto"/>
            <w:bottom w:val="none" w:sz="0" w:space="0" w:color="auto"/>
            <w:right w:val="none" w:sz="0" w:space="0" w:color="auto"/>
          </w:divBdr>
        </w:div>
        <w:div w:id="1710449830">
          <w:marLeft w:val="0"/>
          <w:marRight w:val="0"/>
          <w:marTop w:val="0"/>
          <w:marBottom w:val="0"/>
          <w:divBdr>
            <w:top w:val="none" w:sz="0" w:space="0" w:color="auto"/>
            <w:left w:val="none" w:sz="0" w:space="0" w:color="auto"/>
            <w:bottom w:val="none" w:sz="0" w:space="0" w:color="auto"/>
            <w:right w:val="none" w:sz="0" w:space="0" w:color="auto"/>
          </w:divBdr>
        </w:div>
        <w:div w:id="789711689">
          <w:marLeft w:val="0"/>
          <w:marRight w:val="0"/>
          <w:marTop w:val="0"/>
          <w:marBottom w:val="0"/>
          <w:divBdr>
            <w:top w:val="none" w:sz="0" w:space="0" w:color="auto"/>
            <w:left w:val="none" w:sz="0" w:space="0" w:color="auto"/>
            <w:bottom w:val="none" w:sz="0" w:space="0" w:color="auto"/>
            <w:right w:val="none" w:sz="0" w:space="0" w:color="auto"/>
          </w:divBdr>
        </w:div>
        <w:div w:id="1232347415">
          <w:marLeft w:val="0"/>
          <w:marRight w:val="0"/>
          <w:marTop w:val="0"/>
          <w:marBottom w:val="0"/>
          <w:divBdr>
            <w:top w:val="none" w:sz="0" w:space="0" w:color="auto"/>
            <w:left w:val="none" w:sz="0" w:space="0" w:color="auto"/>
            <w:bottom w:val="none" w:sz="0" w:space="0" w:color="auto"/>
            <w:right w:val="none" w:sz="0" w:space="0" w:color="auto"/>
          </w:divBdr>
        </w:div>
        <w:div w:id="770660649">
          <w:marLeft w:val="0"/>
          <w:marRight w:val="0"/>
          <w:marTop w:val="0"/>
          <w:marBottom w:val="0"/>
          <w:divBdr>
            <w:top w:val="none" w:sz="0" w:space="0" w:color="auto"/>
            <w:left w:val="none" w:sz="0" w:space="0" w:color="auto"/>
            <w:bottom w:val="none" w:sz="0" w:space="0" w:color="auto"/>
            <w:right w:val="none" w:sz="0" w:space="0" w:color="auto"/>
          </w:divBdr>
        </w:div>
        <w:div w:id="1587306738">
          <w:marLeft w:val="0"/>
          <w:marRight w:val="0"/>
          <w:marTop w:val="0"/>
          <w:marBottom w:val="0"/>
          <w:divBdr>
            <w:top w:val="none" w:sz="0" w:space="0" w:color="auto"/>
            <w:left w:val="none" w:sz="0" w:space="0" w:color="auto"/>
            <w:bottom w:val="none" w:sz="0" w:space="0" w:color="auto"/>
            <w:right w:val="none" w:sz="0" w:space="0" w:color="auto"/>
          </w:divBdr>
        </w:div>
      </w:divsChild>
    </w:div>
    <w:div w:id="1180119612">
      <w:bodyDiv w:val="1"/>
      <w:marLeft w:val="0"/>
      <w:marRight w:val="0"/>
      <w:marTop w:val="0"/>
      <w:marBottom w:val="0"/>
      <w:divBdr>
        <w:top w:val="none" w:sz="0" w:space="0" w:color="auto"/>
        <w:left w:val="none" w:sz="0" w:space="0" w:color="auto"/>
        <w:bottom w:val="none" w:sz="0" w:space="0" w:color="auto"/>
        <w:right w:val="none" w:sz="0" w:space="0" w:color="auto"/>
      </w:divBdr>
      <w:divsChild>
        <w:div w:id="101803579">
          <w:marLeft w:val="0"/>
          <w:marRight w:val="0"/>
          <w:marTop w:val="0"/>
          <w:marBottom w:val="0"/>
          <w:divBdr>
            <w:top w:val="none" w:sz="0" w:space="0" w:color="auto"/>
            <w:left w:val="none" w:sz="0" w:space="0" w:color="auto"/>
            <w:bottom w:val="none" w:sz="0" w:space="0" w:color="auto"/>
            <w:right w:val="none" w:sz="0" w:space="0" w:color="auto"/>
          </w:divBdr>
        </w:div>
        <w:div w:id="2052151473">
          <w:marLeft w:val="0"/>
          <w:marRight w:val="0"/>
          <w:marTop w:val="0"/>
          <w:marBottom w:val="0"/>
          <w:divBdr>
            <w:top w:val="none" w:sz="0" w:space="0" w:color="auto"/>
            <w:left w:val="none" w:sz="0" w:space="0" w:color="auto"/>
            <w:bottom w:val="none" w:sz="0" w:space="0" w:color="auto"/>
            <w:right w:val="none" w:sz="0" w:space="0" w:color="auto"/>
          </w:divBdr>
        </w:div>
        <w:div w:id="802043939">
          <w:marLeft w:val="0"/>
          <w:marRight w:val="0"/>
          <w:marTop w:val="0"/>
          <w:marBottom w:val="0"/>
          <w:divBdr>
            <w:top w:val="none" w:sz="0" w:space="0" w:color="auto"/>
            <w:left w:val="none" w:sz="0" w:space="0" w:color="auto"/>
            <w:bottom w:val="none" w:sz="0" w:space="0" w:color="auto"/>
            <w:right w:val="none" w:sz="0" w:space="0" w:color="auto"/>
          </w:divBdr>
        </w:div>
        <w:div w:id="928780297">
          <w:marLeft w:val="0"/>
          <w:marRight w:val="0"/>
          <w:marTop w:val="0"/>
          <w:marBottom w:val="0"/>
          <w:divBdr>
            <w:top w:val="none" w:sz="0" w:space="0" w:color="auto"/>
            <w:left w:val="none" w:sz="0" w:space="0" w:color="auto"/>
            <w:bottom w:val="none" w:sz="0" w:space="0" w:color="auto"/>
            <w:right w:val="none" w:sz="0" w:space="0" w:color="auto"/>
          </w:divBdr>
        </w:div>
      </w:divsChild>
    </w:div>
    <w:div w:id="1396204244">
      <w:bodyDiv w:val="1"/>
      <w:marLeft w:val="0"/>
      <w:marRight w:val="0"/>
      <w:marTop w:val="0"/>
      <w:marBottom w:val="0"/>
      <w:divBdr>
        <w:top w:val="none" w:sz="0" w:space="0" w:color="auto"/>
        <w:left w:val="none" w:sz="0" w:space="0" w:color="auto"/>
        <w:bottom w:val="none" w:sz="0" w:space="0" w:color="auto"/>
        <w:right w:val="none" w:sz="0" w:space="0" w:color="auto"/>
      </w:divBdr>
    </w:div>
    <w:div w:id="1425571814">
      <w:bodyDiv w:val="1"/>
      <w:marLeft w:val="0"/>
      <w:marRight w:val="0"/>
      <w:marTop w:val="0"/>
      <w:marBottom w:val="0"/>
      <w:divBdr>
        <w:top w:val="none" w:sz="0" w:space="0" w:color="auto"/>
        <w:left w:val="none" w:sz="0" w:space="0" w:color="auto"/>
        <w:bottom w:val="none" w:sz="0" w:space="0" w:color="auto"/>
        <w:right w:val="none" w:sz="0" w:space="0" w:color="auto"/>
      </w:divBdr>
      <w:divsChild>
        <w:div w:id="119494580">
          <w:marLeft w:val="0"/>
          <w:marRight w:val="0"/>
          <w:marTop w:val="0"/>
          <w:marBottom w:val="0"/>
          <w:divBdr>
            <w:top w:val="none" w:sz="0" w:space="0" w:color="auto"/>
            <w:left w:val="none" w:sz="0" w:space="0" w:color="auto"/>
            <w:bottom w:val="none" w:sz="0" w:space="0" w:color="auto"/>
            <w:right w:val="none" w:sz="0" w:space="0" w:color="auto"/>
          </w:divBdr>
        </w:div>
        <w:div w:id="642780688">
          <w:marLeft w:val="0"/>
          <w:marRight w:val="0"/>
          <w:marTop w:val="0"/>
          <w:marBottom w:val="0"/>
          <w:divBdr>
            <w:top w:val="none" w:sz="0" w:space="0" w:color="auto"/>
            <w:left w:val="none" w:sz="0" w:space="0" w:color="auto"/>
            <w:bottom w:val="none" w:sz="0" w:space="0" w:color="auto"/>
            <w:right w:val="none" w:sz="0" w:space="0" w:color="auto"/>
          </w:divBdr>
        </w:div>
        <w:div w:id="40326138">
          <w:marLeft w:val="0"/>
          <w:marRight w:val="0"/>
          <w:marTop w:val="0"/>
          <w:marBottom w:val="0"/>
          <w:divBdr>
            <w:top w:val="none" w:sz="0" w:space="0" w:color="auto"/>
            <w:left w:val="none" w:sz="0" w:space="0" w:color="auto"/>
            <w:bottom w:val="none" w:sz="0" w:space="0" w:color="auto"/>
            <w:right w:val="none" w:sz="0" w:space="0" w:color="auto"/>
          </w:divBdr>
        </w:div>
        <w:div w:id="1229922025">
          <w:marLeft w:val="0"/>
          <w:marRight w:val="0"/>
          <w:marTop w:val="0"/>
          <w:marBottom w:val="0"/>
          <w:divBdr>
            <w:top w:val="none" w:sz="0" w:space="0" w:color="auto"/>
            <w:left w:val="none" w:sz="0" w:space="0" w:color="auto"/>
            <w:bottom w:val="none" w:sz="0" w:space="0" w:color="auto"/>
            <w:right w:val="none" w:sz="0" w:space="0" w:color="auto"/>
          </w:divBdr>
        </w:div>
      </w:divsChild>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671326169">
      <w:bodyDiv w:val="1"/>
      <w:marLeft w:val="0"/>
      <w:marRight w:val="0"/>
      <w:marTop w:val="0"/>
      <w:marBottom w:val="0"/>
      <w:divBdr>
        <w:top w:val="none" w:sz="0" w:space="0" w:color="auto"/>
        <w:left w:val="none" w:sz="0" w:space="0" w:color="auto"/>
        <w:bottom w:val="none" w:sz="0" w:space="0" w:color="auto"/>
        <w:right w:val="none" w:sz="0" w:space="0" w:color="auto"/>
      </w:divBdr>
      <w:divsChild>
        <w:div w:id="2073694361">
          <w:marLeft w:val="0"/>
          <w:marRight w:val="0"/>
          <w:marTop w:val="0"/>
          <w:marBottom w:val="0"/>
          <w:divBdr>
            <w:top w:val="none" w:sz="0" w:space="0" w:color="auto"/>
            <w:left w:val="none" w:sz="0" w:space="0" w:color="auto"/>
            <w:bottom w:val="none" w:sz="0" w:space="0" w:color="auto"/>
            <w:right w:val="none" w:sz="0" w:space="0" w:color="auto"/>
          </w:divBdr>
        </w:div>
        <w:div w:id="1195657877">
          <w:marLeft w:val="0"/>
          <w:marRight w:val="0"/>
          <w:marTop w:val="0"/>
          <w:marBottom w:val="0"/>
          <w:divBdr>
            <w:top w:val="none" w:sz="0" w:space="0" w:color="auto"/>
            <w:left w:val="none" w:sz="0" w:space="0" w:color="auto"/>
            <w:bottom w:val="none" w:sz="0" w:space="0" w:color="auto"/>
            <w:right w:val="none" w:sz="0" w:space="0" w:color="auto"/>
          </w:divBdr>
        </w:div>
        <w:div w:id="1398095271">
          <w:marLeft w:val="0"/>
          <w:marRight w:val="0"/>
          <w:marTop w:val="0"/>
          <w:marBottom w:val="0"/>
          <w:divBdr>
            <w:top w:val="none" w:sz="0" w:space="0" w:color="auto"/>
            <w:left w:val="none" w:sz="0" w:space="0" w:color="auto"/>
            <w:bottom w:val="none" w:sz="0" w:space="0" w:color="auto"/>
            <w:right w:val="none" w:sz="0" w:space="0" w:color="auto"/>
          </w:divBdr>
        </w:div>
        <w:div w:id="943070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stpensions.org.uk/schemeweb/nest.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stpensions.org.uk/schemeweb/nest.html"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O:\Brand\Library\Word\P&amp;D%20-%20Recruitment\Job%20Descrip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280083D9DA48B598E2734E417E5BB5"/>
        <w:category>
          <w:name w:val="General"/>
          <w:gallery w:val="placeholder"/>
        </w:category>
        <w:types>
          <w:type w:val="bbPlcHdr"/>
        </w:types>
        <w:behaviors>
          <w:behavior w:val="content"/>
        </w:behaviors>
        <w:guid w:val="{DF059BEF-772F-4159-B6A5-4F7D7FA00DCA}"/>
      </w:docPartPr>
      <w:docPartBody>
        <w:p w:rsidR="0064112E" w:rsidRDefault="009D3722">
          <w:pPr>
            <w:pStyle w:val="CB280083D9DA48B598E2734E417E5BB5"/>
          </w:pPr>
          <w:r w:rsidRPr="00D279CC">
            <w:rPr>
              <w:rStyle w:val="PlaceholderText"/>
            </w:rPr>
            <w:t>Click or tap here to enter text.</w:t>
          </w:r>
        </w:p>
      </w:docPartBody>
    </w:docPart>
    <w:docPart>
      <w:docPartPr>
        <w:name w:val="AF6A897284554BCA9D9F23B03F1DAD64"/>
        <w:category>
          <w:name w:val="General"/>
          <w:gallery w:val="placeholder"/>
        </w:category>
        <w:types>
          <w:type w:val="bbPlcHdr"/>
        </w:types>
        <w:behaviors>
          <w:behavior w:val="content"/>
        </w:behaviors>
        <w:guid w:val="{2E9F6F0F-4D46-4898-A667-A99333731F76}"/>
      </w:docPartPr>
      <w:docPartBody>
        <w:p w:rsidR="0064112E" w:rsidRDefault="009D3722">
          <w:pPr>
            <w:pStyle w:val="AF6A897284554BCA9D9F23B03F1DAD64"/>
          </w:pPr>
          <w:r w:rsidRPr="00D279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12E"/>
    <w:rsid w:val="0064112E"/>
    <w:rsid w:val="00745330"/>
    <w:rsid w:val="009D3722"/>
    <w:rsid w:val="009F1CD4"/>
    <w:rsid w:val="00BB75BE"/>
    <w:rsid w:val="00EA593E"/>
    <w:rsid w:val="00F11B8B"/>
    <w:rsid w:val="00F70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280083D9DA48B598E2734E417E5BB5">
    <w:name w:val="CB280083D9DA48B598E2734E417E5BB5"/>
  </w:style>
  <w:style w:type="paragraph" w:customStyle="1" w:styleId="AF6A897284554BCA9D9F23B03F1DAD64">
    <w:name w:val="AF6A897284554BCA9D9F23B03F1DAD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005EA5"/>
      </a:hlink>
      <a:folHlink>
        <a:srgbClr val="005EA5"/>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 name="RAG - Red">
      <a:srgbClr val="EE4035"/>
    </a:custClr>
    <a:custClr name="RAG - Amber">
      <a:srgbClr val="F37736"/>
    </a:custClr>
    <a:custClr name="RAG - Yellow">
      <a:srgbClr val="FDF498"/>
    </a:custClr>
    <a:custClr name="RAG - Green">
      <a:srgbClr val="7BC043"/>
    </a:custClr>
    <a:custClr name="RAG - Blue">
      <a:srgbClr val="0492CF"/>
    </a:custClr>
    <a:custClr name="RAG - Grey">
      <a:srgbClr val="BFBFBF"/>
    </a:custClr>
    <a:custClr name="RAG - Black">
      <a:srgbClr val="000005"/>
    </a:custClr>
  </a:custClrLst>
  <a:extLst>
    <a:ext uri="{05A4C25C-085E-4340-85A3-A5531E510DB2}">
      <thm15:themeFamily xmlns:thm15="http://schemas.microsoft.com/office/thememl/2012/main" name="Nest" id="{A71CB99E-CAC3-42E3-A47A-BB4264CA78AF}" vid="{132ED7DF-F98A-47EE-BE9F-314554A41B6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6F5BAEA4A1D74F95B4659E5E93D0BC" ma:contentTypeVersion="6" ma:contentTypeDescription="Create a new document." ma:contentTypeScope="" ma:versionID="bc14592013285c2b1184b5bf907de2dc">
  <xsd:schema xmlns:xsd="http://www.w3.org/2001/XMLSchema" xmlns:xs="http://www.w3.org/2001/XMLSchema" xmlns:p="http://schemas.microsoft.com/office/2006/metadata/properties" xmlns:ns2="80ef96b2-0181-4efb-a38e-e07c10105938" targetNamespace="http://schemas.microsoft.com/office/2006/metadata/properties" ma:root="true" ma:fieldsID="adc7303cdfef2990f901d5a382fcc0df" ns2:_="">
    <xsd:import namespace="80ef96b2-0181-4efb-a38e-e07c101059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f96b2-0181-4efb-a38e-e07c10105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76F70C-0BE1-413D-9863-5043231598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0C340F-6EEE-48D8-B86B-C7751369FA27}">
  <ds:schemaRefs>
    <ds:schemaRef ds:uri="http://schemas.openxmlformats.org/officeDocument/2006/bibliography"/>
  </ds:schemaRefs>
</ds:datastoreItem>
</file>

<file path=customXml/itemProps3.xml><?xml version="1.0" encoding="utf-8"?>
<ds:datastoreItem xmlns:ds="http://schemas.openxmlformats.org/officeDocument/2006/customXml" ds:itemID="{51584218-C66A-4F3D-9E94-4EA25499A39C}">
  <ds:schemaRefs>
    <ds:schemaRef ds:uri="http://schemas.microsoft.com/sharepoint/v3/contenttype/forms"/>
  </ds:schemaRefs>
</ds:datastoreItem>
</file>

<file path=customXml/itemProps4.xml><?xml version="1.0" encoding="utf-8"?>
<ds:datastoreItem xmlns:ds="http://schemas.openxmlformats.org/officeDocument/2006/customXml" ds:itemID="{71E10F20-23EF-4CA8-8635-82D27F6E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f96b2-0181-4efb-a38e-e07c10105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4d755e-ad32-4fd1-9937-ecdb21254c0c}" enabled="1" method="Privileged" siteId="{0a72f032-1d09-457e-ba02-e565695486cf}" removed="0"/>
</clbl:labelList>
</file>

<file path=docProps/app.xml><?xml version="1.0" encoding="utf-8"?>
<Properties xmlns="http://schemas.openxmlformats.org/officeDocument/2006/extended-properties" xmlns:vt="http://schemas.openxmlformats.org/officeDocument/2006/docPropsVTypes">
  <Template>Job Description</Template>
  <TotalTime>3489</TotalTime>
  <Pages>6</Pages>
  <Words>1950</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Finlay, Christina</dc:creator>
  <cp:keywords/>
  <dc:description/>
  <cp:lastModifiedBy>Sam Sparkes</cp:lastModifiedBy>
  <cp:revision>4</cp:revision>
  <cp:lastPrinted>2019-02-26T10:03:00Z</cp:lastPrinted>
  <dcterms:created xsi:type="dcterms:W3CDTF">2025-07-28T08:37:00Z</dcterms:created>
  <dcterms:modified xsi:type="dcterms:W3CDTF">2025-08-05T21:29:00Z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2019-02-05T12:17:49.5607947Z</vt:lpwstr>
  </property>
  <property fmtid="{D5CDD505-2E9C-101B-9397-08002B2CF9AE}" pid="7" name="MSIP_Label_644d755e-ad32-4fd1-9937-ecdb21254c0c_Name">
    <vt:lpwstr>NEST Internal</vt:lpwstr>
  </property>
  <property fmtid="{D5CDD505-2E9C-101B-9397-08002B2CF9AE}" pid="8" name="MSIP_Label_644d755e-ad32-4fd1-9937-ecdb21254c0c_Extended_MSFT_Method">
    <vt:lpwstr>Automatic</vt:lpwstr>
  </property>
  <property fmtid="{D5CDD505-2E9C-101B-9397-08002B2CF9AE}" pid="9" name="NEST Classification">
    <vt:lpwstr>NEST Internal</vt:lpwstr>
  </property>
  <property fmtid="{D5CDD505-2E9C-101B-9397-08002B2CF9AE}" pid="10" name="ContentTypeId">
    <vt:lpwstr>0x010100EC6F5BAEA4A1D74F95B4659E5E93D0BC</vt:lpwstr>
  </property>
  <property fmtid="{D5CDD505-2E9C-101B-9397-08002B2CF9AE}" pid="11" name="Order">
    <vt:r8>100</vt:r8>
  </property>
</Properties>
</file>